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CE4D94" w14:textId="19CB524F" w:rsidR="000266A8" w:rsidRPr="00DE3352" w:rsidRDefault="000266A8" w:rsidP="00DC6A56">
      <w:pPr>
        <w:pStyle w:val="Cabealho"/>
        <w:spacing w:line="360" w:lineRule="auto"/>
        <w:ind w:left="709" w:right="-11"/>
        <w:jc w:val="center"/>
        <w:rPr>
          <w:b/>
        </w:rPr>
      </w:pPr>
      <w:r w:rsidRPr="00DE3352">
        <w:rPr>
          <w:b/>
        </w:rPr>
        <w:t xml:space="preserve">Regulamento </w:t>
      </w:r>
      <w:r w:rsidR="00202BCE" w:rsidRPr="00DE3352">
        <w:rPr>
          <w:b/>
        </w:rPr>
        <w:t xml:space="preserve">do Processo Eleitoral </w:t>
      </w:r>
      <w:r w:rsidR="008732EB">
        <w:rPr>
          <w:b/>
        </w:rPr>
        <w:t>Quadriênio</w:t>
      </w:r>
      <w:r w:rsidR="008732EB" w:rsidRPr="00DE3352">
        <w:rPr>
          <w:b/>
        </w:rPr>
        <w:t xml:space="preserve"> </w:t>
      </w:r>
      <w:r w:rsidR="00202BCE" w:rsidRPr="00DE3352">
        <w:rPr>
          <w:b/>
        </w:rPr>
        <w:t>20</w:t>
      </w:r>
      <w:r w:rsidR="00643274">
        <w:rPr>
          <w:b/>
        </w:rPr>
        <w:t>25</w:t>
      </w:r>
      <w:r w:rsidR="00595D18" w:rsidRPr="00DE3352">
        <w:rPr>
          <w:b/>
        </w:rPr>
        <w:t>/202</w:t>
      </w:r>
      <w:r w:rsidR="00DD5AB1">
        <w:rPr>
          <w:b/>
        </w:rPr>
        <w:t>8</w:t>
      </w:r>
    </w:p>
    <w:p w14:paraId="1082E7E2" w14:textId="77777777" w:rsidR="00B521F2" w:rsidRPr="00DE3352" w:rsidRDefault="00B521F2" w:rsidP="00DC6A56">
      <w:pPr>
        <w:spacing w:line="360" w:lineRule="auto"/>
        <w:ind w:left="709" w:right="-11"/>
        <w:jc w:val="both"/>
      </w:pPr>
    </w:p>
    <w:p w14:paraId="090676A9" w14:textId="3CB2060D" w:rsidR="009F3222" w:rsidRDefault="009F3222" w:rsidP="00DC6A56">
      <w:pPr>
        <w:pStyle w:val="BodyText21"/>
        <w:spacing w:line="360" w:lineRule="auto"/>
        <w:ind w:left="709" w:right="-11"/>
        <w:jc w:val="both"/>
      </w:pPr>
      <w:r w:rsidRPr="00DE3352">
        <w:rPr>
          <w:b w:val="0"/>
          <w:color w:val="000000"/>
        </w:rPr>
        <w:t>O Comitê d</w:t>
      </w:r>
      <w:r w:rsidR="00B422E1" w:rsidRPr="00DE3352">
        <w:rPr>
          <w:b w:val="0"/>
          <w:color w:val="000000"/>
        </w:rPr>
        <w:t xml:space="preserve">e Bacia Hidrográfica dos Rios Macaé e das Ostras, </w:t>
      </w:r>
      <w:r w:rsidR="00A653F9">
        <w:rPr>
          <w:b w:val="0"/>
          <w:color w:val="000000"/>
        </w:rPr>
        <w:t>CBH Macaé Ostras</w:t>
      </w:r>
      <w:r w:rsidRPr="00DE3352">
        <w:rPr>
          <w:b w:val="0"/>
          <w:color w:val="000000"/>
        </w:rPr>
        <w:t xml:space="preserve">, instituído pelo Decreto </w:t>
      </w:r>
      <w:r w:rsidRPr="00C93605">
        <w:rPr>
          <w:b w:val="0"/>
          <w:color w:val="000000"/>
        </w:rPr>
        <w:t xml:space="preserve">Estadual </w:t>
      </w:r>
      <w:r w:rsidR="00B422E1" w:rsidRPr="00C93605">
        <w:rPr>
          <w:b w:val="0"/>
          <w:color w:val="000000"/>
        </w:rPr>
        <w:t>34.243</w:t>
      </w:r>
      <w:r w:rsidRPr="00C93605">
        <w:rPr>
          <w:b w:val="0"/>
          <w:color w:val="000000"/>
        </w:rPr>
        <w:t xml:space="preserve">, de </w:t>
      </w:r>
      <w:r w:rsidR="00B422E1" w:rsidRPr="00C93605">
        <w:rPr>
          <w:b w:val="0"/>
          <w:color w:val="000000"/>
        </w:rPr>
        <w:t>04</w:t>
      </w:r>
      <w:r w:rsidRPr="00C93605">
        <w:rPr>
          <w:b w:val="0"/>
          <w:color w:val="000000"/>
        </w:rPr>
        <w:t xml:space="preserve"> de </w:t>
      </w:r>
      <w:r w:rsidR="00B422E1" w:rsidRPr="00C93605">
        <w:rPr>
          <w:b w:val="0"/>
          <w:color w:val="000000"/>
        </w:rPr>
        <w:t>novembro</w:t>
      </w:r>
      <w:r w:rsidRPr="00C93605">
        <w:rPr>
          <w:b w:val="0"/>
          <w:color w:val="000000"/>
        </w:rPr>
        <w:t xml:space="preserve"> de 200</w:t>
      </w:r>
      <w:r w:rsidR="00B422E1" w:rsidRPr="00C93605">
        <w:rPr>
          <w:b w:val="0"/>
          <w:color w:val="000000"/>
        </w:rPr>
        <w:t>3</w:t>
      </w:r>
      <w:r w:rsidRPr="00C93605">
        <w:rPr>
          <w:b w:val="0"/>
          <w:color w:val="000000"/>
        </w:rPr>
        <w:t xml:space="preserve">, em sua Reunião </w:t>
      </w:r>
      <w:r w:rsidR="00DC0878" w:rsidRPr="00C93605">
        <w:rPr>
          <w:b w:val="0"/>
          <w:color w:val="000000"/>
        </w:rPr>
        <w:t>Extrao</w:t>
      </w:r>
      <w:r w:rsidR="00B422E1" w:rsidRPr="00C93605">
        <w:rPr>
          <w:b w:val="0"/>
          <w:color w:val="000000"/>
        </w:rPr>
        <w:t>rdinária</w:t>
      </w:r>
      <w:r w:rsidRPr="00C93605">
        <w:rPr>
          <w:b w:val="0"/>
          <w:color w:val="000000"/>
        </w:rPr>
        <w:t xml:space="preserve"> realizada no dia </w:t>
      </w:r>
      <w:r w:rsidR="00DC0878" w:rsidRPr="00C93605">
        <w:rPr>
          <w:b w:val="0"/>
          <w:color w:val="000000"/>
        </w:rPr>
        <w:t xml:space="preserve">09 </w:t>
      </w:r>
      <w:r w:rsidRPr="00C93605">
        <w:rPr>
          <w:b w:val="0"/>
          <w:color w:val="000000"/>
        </w:rPr>
        <w:t xml:space="preserve">de </w:t>
      </w:r>
      <w:r w:rsidR="00DC0878" w:rsidRPr="00C93605">
        <w:rPr>
          <w:b w:val="0"/>
          <w:color w:val="000000"/>
        </w:rPr>
        <w:t>setembro</w:t>
      </w:r>
      <w:r w:rsidR="00DD5AB1" w:rsidRPr="00C93605">
        <w:rPr>
          <w:b w:val="0"/>
          <w:color w:val="000000"/>
        </w:rPr>
        <w:t xml:space="preserve"> </w:t>
      </w:r>
      <w:r w:rsidR="00C42837" w:rsidRPr="00C93605">
        <w:rPr>
          <w:b w:val="0"/>
          <w:color w:val="000000"/>
        </w:rPr>
        <w:t xml:space="preserve">de </w:t>
      </w:r>
      <w:r w:rsidR="00730D88" w:rsidRPr="00C93605">
        <w:rPr>
          <w:b w:val="0"/>
          <w:color w:val="000000"/>
        </w:rPr>
        <w:t>202</w:t>
      </w:r>
      <w:r w:rsidR="00DC0878" w:rsidRPr="00C93605">
        <w:rPr>
          <w:b w:val="0"/>
          <w:color w:val="000000"/>
        </w:rPr>
        <w:t>4</w:t>
      </w:r>
      <w:r w:rsidRPr="00C93605">
        <w:rPr>
          <w:b w:val="0"/>
          <w:color w:val="000000"/>
        </w:rPr>
        <w:t>, cri</w:t>
      </w:r>
      <w:r w:rsidR="00891F33" w:rsidRPr="00C93605">
        <w:rPr>
          <w:b w:val="0"/>
          <w:color w:val="000000"/>
        </w:rPr>
        <w:t>a</w:t>
      </w:r>
      <w:r w:rsidRPr="00C93605">
        <w:rPr>
          <w:b w:val="0"/>
          <w:color w:val="000000"/>
        </w:rPr>
        <w:t xml:space="preserve"> a</w:t>
      </w:r>
      <w:r w:rsidRPr="00DE3352">
        <w:rPr>
          <w:b w:val="0"/>
          <w:color w:val="000000"/>
        </w:rPr>
        <w:t xml:space="preserve"> Comissão Eleitoral do </w:t>
      </w:r>
      <w:r w:rsidR="00A653F9">
        <w:rPr>
          <w:b w:val="0"/>
          <w:color w:val="000000"/>
        </w:rPr>
        <w:t>CBH Macaé Ostras</w:t>
      </w:r>
      <w:r w:rsidRPr="00DE3352">
        <w:rPr>
          <w:b w:val="0"/>
          <w:color w:val="000000"/>
        </w:rPr>
        <w:t xml:space="preserve">, com atribuição de promover o Processo Eleitoral para a renovação do Plenário e da Diretoria Colegiada do </w:t>
      </w:r>
      <w:r w:rsidR="00C42837" w:rsidRPr="00DE3352">
        <w:rPr>
          <w:color w:val="000000"/>
        </w:rPr>
        <w:t>COMITÊ DE BACIA</w:t>
      </w:r>
      <w:r w:rsidR="00B422E1" w:rsidRPr="00DE3352">
        <w:rPr>
          <w:color w:val="000000"/>
        </w:rPr>
        <w:t xml:space="preserve"> HIDROG</w:t>
      </w:r>
      <w:r w:rsidR="00C42837" w:rsidRPr="00DE3352">
        <w:rPr>
          <w:color w:val="000000"/>
        </w:rPr>
        <w:t>RÁFICA</w:t>
      </w:r>
      <w:r w:rsidR="00B422E1" w:rsidRPr="00DE3352">
        <w:rPr>
          <w:color w:val="000000"/>
        </w:rPr>
        <w:t xml:space="preserve"> DOS RIOS MACAÉ E DAS OSTRAS</w:t>
      </w:r>
      <w:r w:rsidRPr="00DE3352">
        <w:rPr>
          <w:b w:val="0"/>
          <w:color w:val="000000"/>
        </w:rPr>
        <w:t xml:space="preserve">, para </w:t>
      </w:r>
      <w:r w:rsidR="00B422E1" w:rsidRPr="00DE3352">
        <w:rPr>
          <w:b w:val="0"/>
          <w:color w:val="000000"/>
        </w:rPr>
        <w:t xml:space="preserve">o </w:t>
      </w:r>
      <w:r w:rsidRPr="00DE3352">
        <w:rPr>
          <w:b w:val="0"/>
          <w:color w:val="000000"/>
        </w:rPr>
        <w:t xml:space="preserve">mandato ordinário a ser exercido no período de </w:t>
      </w:r>
      <w:r w:rsidR="00C42837" w:rsidRPr="00A93E8A">
        <w:t>31</w:t>
      </w:r>
      <w:r w:rsidRPr="00A93E8A">
        <w:t xml:space="preserve"> de </w:t>
      </w:r>
      <w:r w:rsidR="00814027" w:rsidRPr="00A93E8A">
        <w:t>j</w:t>
      </w:r>
      <w:r w:rsidR="00B422E1" w:rsidRPr="00A93E8A">
        <w:t>aneiro</w:t>
      </w:r>
      <w:r w:rsidR="00643274" w:rsidRPr="00A93E8A">
        <w:t xml:space="preserve"> de 2025</w:t>
      </w:r>
      <w:r w:rsidRPr="00A93E8A">
        <w:t xml:space="preserve"> a </w:t>
      </w:r>
      <w:r w:rsidR="00334968" w:rsidRPr="00A93E8A">
        <w:t>30</w:t>
      </w:r>
      <w:r w:rsidR="00507B89" w:rsidRPr="00A93E8A">
        <w:t xml:space="preserve"> </w:t>
      </w:r>
      <w:r w:rsidR="00814027" w:rsidRPr="00A93E8A">
        <w:t>de j</w:t>
      </w:r>
      <w:r w:rsidR="00B422E1" w:rsidRPr="00A93E8A">
        <w:t>aneiro</w:t>
      </w:r>
      <w:r w:rsidR="00C42478" w:rsidRPr="00A93E8A">
        <w:t xml:space="preserve"> de </w:t>
      </w:r>
      <w:r w:rsidR="001901E0" w:rsidRPr="00A93E8A">
        <w:t>202</w:t>
      </w:r>
      <w:r w:rsidR="00895C18" w:rsidRPr="00A93E8A">
        <w:t>8</w:t>
      </w:r>
      <w:r w:rsidRPr="00A93E8A">
        <w:t>.</w:t>
      </w:r>
    </w:p>
    <w:p w14:paraId="46A0DC2C" w14:textId="77777777" w:rsidR="00C64362" w:rsidRDefault="00C64362" w:rsidP="00DC6A56">
      <w:pPr>
        <w:pStyle w:val="BodyText21"/>
        <w:spacing w:line="360" w:lineRule="auto"/>
        <w:ind w:left="709" w:right="-11"/>
        <w:jc w:val="both"/>
      </w:pPr>
    </w:p>
    <w:p w14:paraId="04E2B71C" w14:textId="06475DCF" w:rsidR="00C64362" w:rsidRPr="00C64362" w:rsidRDefault="00C64362" w:rsidP="00DC6A56">
      <w:pPr>
        <w:pStyle w:val="BodyText21"/>
        <w:spacing w:line="360" w:lineRule="auto"/>
        <w:ind w:left="709" w:right="-11"/>
        <w:jc w:val="both"/>
        <w:rPr>
          <w:b w:val="0"/>
        </w:rPr>
      </w:pPr>
      <w:r w:rsidRPr="00C64362">
        <w:rPr>
          <w:b w:val="0"/>
        </w:rPr>
        <w:t>A Comissão Eleitoral conduzirá o processo eleitoral</w:t>
      </w:r>
      <w:r>
        <w:rPr>
          <w:b w:val="0"/>
        </w:rPr>
        <w:t xml:space="preserve"> conforme estabelecido nos </w:t>
      </w:r>
      <w:proofErr w:type="spellStart"/>
      <w:r>
        <w:rPr>
          <w:b w:val="0"/>
        </w:rPr>
        <w:t>Arts</w:t>
      </w:r>
      <w:proofErr w:type="spellEnd"/>
      <w:r>
        <w:rPr>
          <w:b w:val="0"/>
        </w:rPr>
        <w:t xml:space="preserve">. </w:t>
      </w:r>
      <w:r w:rsidR="00F4253D">
        <w:rPr>
          <w:b w:val="0"/>
        </w:rPr>
        <w:t>39</w:t>
      </w:r>
      <w:r>
        <w:rPr>
          <w:b w:val="0"/>
        </w:rPr>
        <w:t xml:space="preserve">, </w:t>
      </w:r>
      <w:r w:rsidR="00F4253D">
        <w:rPr>
          <w:b w:val="0"/>
        </w:rPr>
        <w:t>45</w:t>
      </w:r>
      <w:r>
        <w:rPr>
          <w:b w:val="0"/>
        </w:rPr>
        <w:t xml:space="preserve">, </w:t>
      </w:r>
      <w:r w:rsidR="00F4253D">
        <w:rPr>
          <w:b w:val="0"/>
        </w:rPr>
        <w:t>48 d</w:t>
      </w:r>
      <w:r>
        <w:rPr>
          <w:b w:val="0"/>
        </w:rPr>
        <w:t xml:space="preserve">o Regimento Interno do CBH Macaé Ostras disponível para acesso </w:t>
      </w:r>
      <w:r w:rsidR="00F4253D">
        <w:rPr>
          <w:b w:val="0"/>
        </w:rPr>
        <w:t>em</w:t>
      </w:r>
      <w:r w:rsidR="00C93605">
        <w:rPr>
          <w:b w:val="0"/>
        </w:rPr>
        <w:t xml:space="preserve"> </w:t>
      </w:r>
      <w:hyperlink r:id="rId9" w:history="1">
        <w:r w:rsidR="00C93605" w:rsidRPr="00C93605">
          <w:rPr>
            <w:rStyle w:val="Hyperlink"/>
            <w:b w:val="0"/>
            <w:color w:val="365F91" w:themeColor="accent1" w:themeShade="BF"/>
          </w:rPr>
          <w:t>Regimento Interno - CBH Macaé Ostras</w:t>
        </w:r>
      </w:hyperlink>
      <w:r w:rsidR="00C93605">
        <w:rPr>
          <w:b w:val="0"/>
        </w:rPr>
        <w:t>.</w:t>
      </w:r>
    </w:p>
    <w:p w14:paraId="6DCC7B78" w14:textId="77777777" w:rsidR="00B505A7" w:rsidRPr="00DE3352" w:rsidRDefault="00B505A7" w:rsidP="00DC6A56">
      <w:pPr>
        <w:pStyle w:val="BodyText21"/>
        <w:spacing w:line="360" w:lineRule="auto"/>
        <w:ind w:left="709" w:right="-11"/>
        <w:jc w:val="both"/>
        <w:rPr>
          <w:b w:val="0"/>
          <w:color w:val="FF0000"/>
        </w:rPr>
      </w:pPr>
      <w:bookmarkStart w:id="0" w:name="_GoBack"/>
      <w:bookmarkEnd w:id="0"/>
    </w:p>
    <w:p w14:paraId="5802F5A7" w14:textId="0F5C7BDB" w:rsidR="002E37A6" w:rsidRPr="00DE3352" w:rsidRDefault="009F3222" w:rsidP="00DC6A56">
      <w:pPr>
        <w:spacing w:line="360" w:lineRule="auto"/>
        <w:ind w:left="709" w:right="-11"/>
        <w:jc w:val="both"/>
        <w:rPr>
          <w:rFonts w:eastAsia="Calibri"/>
          <w:color w:val="000000"/>
          <w:sz w:val="22"/>
          <w:lang w:eastAsia="en-US"/>
        </w:rPr>
      </w:pPr>
      <w:r w:rsidRPr="00DE3352">
        <w:rPr>
          <w:rFonts w:eastAsia="Calibri"/>
          <w:color w:val="000000"/>
          <w:lang w:eastAsia="en-US"/>
        </w:rPr>
        <w:t xml:space="preserve">Nesses termos, o </w:t>
      </w:r>
      <w:r w:rsidR="00A653F9">
        <w:rPr>
          <w:rFonts w:eastAsia="Calibri"/>
          <w:color w:val="000000"/>
          <w:lang w:eastAsia="en-US"/>
        </w:rPr>
        <w:t>CBH Macaé Ostras</w:t>
      </w:r>
      <w:r w:rsidRPr="00DE3352">
        <w:rPr>
          <w:rFonts w:eastAsia="Calibri"/>
          <w:color w:val="000000"/>
          <w:lang w:eastAsia="en-US"/>
        </w:rPr>
        <w:t xml:space="preserve">, com base no </w:t>
      </w:r>
      <w:r w:rsidR="00B422E1" w:rsidRPr="00DE3352">
        <w:rPr>
          <w:rFonts w:eastAsia="Calibri"/>
          <w:color w:val="000000"/>
          <w:lang w:eastAsia="en-US"/>
        </w:rPr>
        <w:t xml:space="preserve">seu </w:t>
      </w:r>
      <w:r w:rsidRPr="00DE3352">
        <w:rPr>
          <w:rFonts w:eastAsia="Calibri"/>
          <w:color w:val="000000"/>
          <w:lang w:eastAsia="en-US"/>
        </w:rPr>
        <w:t>Regimento Interno</w:t>
      </w:r>
      <w:r w:rsidR="00D54B1F">
        <w:rPr>
          <w:rFonts w:eastAsia="Calibri"/>
          <w:color w:val="000000"/>
          <w:lang w:eastAsia="en-US"/>
        </w:rPr>
        <w:t xml:space="preserve"> – </w:t>
      </w:r>
      <w:r w:rsidR="00637D02">
        <w:rPr>
          <w:rFonts w:eastAsia="Calibri"/>
          <w:color w:val="000000"/>
          <w:lang w:eastAsia="en-US"/>
        </w:rPr>
        <w:t>3</w:t>
      </w:r>
      <w:r w:rsidR="00D54B1F">
        <w:rPr>
          <w:rFonts w:eastAsia="Calibri"/>
          <w:color w:val="000000"/>
          <w:lang w:eastAsia="en-US"/>
        </w:rPr>
        <w:t xml:space="preserve">ª </w:t>
      </w:r>
      <w:r w:rsidR="00637D02">
        <w:rPr>
          <w:rFonts w:eastAsia="Calibri"/>
          <w:color w:val="000000"/>
          <w:lang w:eastAsia="en-US"/>
        </w:rPr>
        <w:t>Alteração</w:t>
      </w:r>
      <w:r w:rsidRPr="00DE3352">
        <w:rPr>
          <w:rFonts w:eastAsia="Calibri"/>
          <w:color w:val="000000"/>
          <w:lang w:eastAsia="en-US"/>
        </w:rPr>
        <w:t xml:space="preserve">, aprovado em </w:t>
      </w:r>
      <w:r w:rsidR="00D54B1F">
        <w:rPr>
          <w:rFonts w:eastAsia="Calibri"/>
          <w:lang w:eastAsia="en-US"/>
        </w:rPr>
        <w:t xml:space="preserve">24 </w:t>
      </w:r>
      <w:r w:rsidR="00334968" w:rsidRPr="00DE3352">
        <w:rPr>
          <w:rFonts w:eastAsia="Calibri"/>
          <w:lang w:eastAsia="en-US"/>
        </w:rPr>
        <w:t xml:space="preserve">de </w:t>
      </w:r>
      <w:r w:rsidR="00D54B1F">
        <w:rPr>
          <w:rFonts w:eastAsia="Calibri"/>
          <w:lang w:eastAsia="en-US"/>
        </w:rPr>
        <w:t>maio de 2024</w:t>
      </w:r>
      <w:r w:rsidRPr="00DE3352">
        <w:rPr>
          <w:rFonts w:eastAsia="Calibri"/>
          <w:lang w:eastAsia="en-US"/>
        </w:rPr>
        <w:t xml:space="preserve">, CONVOCA as entidades, com sede nos municípios situados, em sua </w:t>
      </w:r>
      <w:r w:rsidRPr="00DE3352">
        <w:rPr>
          <w:rFonts w:eastAsia="Calibri"/>
          <w:color w:val="000000"/>
          <w:lang w:eastAsia="en-US"/>
        </w:rPr>
        <w:t>totalidade ou em parte, na área de atuação do Comitê, a participarem do Processo Eleitoral com vistas ao preenchimento das vagas do Plenário do Comitê, conforme Regulamento a seguir</w:t>
      </w:r>
      <w:r w:rsidR="00782A6A" w:rsidRPr="00DE3352">
        <w:rPr>
          <w:rFonts w:eastAsia="Calibri"/>
          <w:color w:val="000000"/>
          <w:sz w:val="22"/>
          <w:lang w:eastAsia="en-US"/>
        </w:rPr>
        <w:t>.</w:t>
      </w:r>
    </w:p>
    <w:p w14:paraId="0496F3B8" w14:textId="77777777" w:rsidR="00782A6A" w:rsidRPr="00DE3352" w:rsidRDefault="00782A6A" w:rsidP="00DC6A56">
      <w:pPr>
        <w:spacing w:line="360" w:lineRule="auto"/>
        <w:ind w:left="709" w:right="-11" w:firstLine="708"/>
        <w:jc w:val="both"/>
        <w:rPr>
          <w:rFonts w:eastAsia="Calibri"/>
          <w:color w:val="000000"/>
          <w:sz w:val="22"/>
          <w:lang w:eastAsia="en-US"/>
        </w:rPr>
      </w:pPr>
    </w:p>
    <w:p w14:paraId="2E108A79" w14:textId="77777777" w:rsidR="00782A6A" w:rsidRPr="00DE3352" w:rsidRDefault="00782A6A" w:rsidP="00DC6A56">
      <w:pPr>
        <w:spacing w:line="360" w:lineRule="auto"/>
        <w:ind w:left="709" w:right="-11" w:firstLine="708"/>
        <w:jc w:val="both"/>
        <w:rPr>
          <w:rFonts w:eastAsia="Calibri"/>
          <w:color w:val="000000"/>
          <w:sz w:val="22"/>
          <w:lang w:eastAsia="en-US"/>
        </w:rPr>
      </w:pPr>
    </w:p>
    <w:p w14:paraId="4B9D1960" w14:textId="77777777" w:rsidR="00782A6A" w:rsidRPr="00DE3352" w:rsidRDefault="00782A6A" w:rsidP="00DC6A56">
      <w:pPr>
        <w:spacing w:line="360" w:lineRule="auto"/>
        <w:ind w:left="709" w:right="-11" w:firstLine="708"/>
        <w:jc w:val="both"/>
        <w:rPr>
          <w:rFonts w:eastAsia="Calibri"/>
          <w:color w:val="000000"/>
          <w:sz w:val="22"/>
          <w:lang w:eastAsia="en-US"/>
        </w:rPr>
      </w:pPr>
    </w:p>
    <w:p w14:paraId="64E35469" w14:textId="77777777" w:rsidR="00782A6A" w:rsidRPr="00DE3352" w:rsidRDefault="00782A6A" w:rsidP="00DC6A56">
      <w:pPr>
        <w:spacing w:line="360" w:lineRule="auto"/>
        <w:ind w:left="709" w:right="-11" w:firstLine="708"/>
        <w:jc w:val="both"/>
        <w:rPr>
          <w:rFonts w:eastAsia="Calibri"/>
          <w:color w:val="000000"/>
          <w:sz w:val="22"/>
          <w:lang w:eastAsia="en-US"/>
        </w:rPr>
      </w:pPr>
    </w:p>
    <w:p w14:paraId="002A2680" w14:textId="77777777" w:rsidR="00782A6A" w:rsidRPr="00DE3352" w:rsidRDefault="00782A6A" w:rsidP="00DC6A56">
      <w:pPr>
        <w:spacing w:line="360" w:lineRule="auto"/>
        <w:ind w:left="709" w:right="-11" w:firstLine="708"/>
        <w:jc w:val="both"/>
        <w:rPr>
          <w:rFonts w:eastAsia="Calibri"/>
          <w:color w:val="000000"/>
          <w:sz w:val="22"/>
          <w:lang w:eastAsia="en-US"/>
        </w:rPr>
      </w:pPr>
    </w:p>
    <w:p w14:paraId="6C13B49E" w14:textId="77777777" w:rsidR="00782A6A" w:rsidRPr="00DE3352" w:rsidRDefault="00782A6A" w:rsidP="00DC6A56">
      <w:pPr>
        <w:spacing w:line="360" w:lineRule="auto"/>
        <w:ind w:left="709" w:right="-11" w:firstLine="708"/>
        <w:jc w:val="both"/>
        <w:rPr>
          <w:rFonts w:eastAsia="Calibri"/>
          <w:color w:val="000000"/>
          <w:sz w:val="22"/>
          <w:lang w:eastAsia="en-US"/>
        </w:rPr>
      </w:pPr>
    </w:p>
    <w:p w14:paraId="4B05137A" w14:textId="77777777" w:rsidR="00782A6A" w:rsidRPr="00DE3352" w:rsidRDefault="00782A6A" w:rsidP="00DC6A56">
      <w:pPr>
        <w:spacing w:line="360" w:lineRule="auto"/>
        <w:ind w:left="709" w:right="-11" w:firstLine="708"/>
        <w:jc w:val="both"/>
        <w:rPr>
          <w:rFonts w:eastAsia="Calibri"/>
          <w:color w:val="000000"/>
          <w:sz w:val="22"/>
          <w:lang w:eastAsia="en-US"/>
        </w:rPr>
      </w:pPr>
    </w:p>
    <w:p w14:paraId="1CC8FDC6" w14:textId="2E18B9F5" w:rsidR="006E3D3A" w:rsidRDefault="006E3D3A">
      <w:pPr>
        <w:rPr>
          <w:rFonts w:eastAsia="Calibri"/>
          <w:color w:val="000000"/>
          <w:sz w:val="22"/>
          <w:lang w:eastAsia="en-US"/>
        </w:rPr>
      </w:pPr>
      <w:r>
        <w:rPr>
          <w:rFonts w:eastAsia="Calibri"/>
          <w:color w:val="000000"/>
          <w:sz w:val="22"/>
          <w:lang w:eastAsia="en-US"/>
        </w:rPr>
        <w:br w:type="page"/>
      </w:r>
    </w:p>
    <w:p w14:paraId="65BC4F39" w14:textId="77777777" w:rsidR="00782A6A" w:rsidRPr="00DE3352" w:rsidRDefault="00782A6A" w:rsidP="00DC6A56">
      <w:pPr>
        <w:spacing w:line="360" w:lineRule="auto"/>
        <w:ind w:left="709" w:right="-11" w:firstLine="708"/>
        <w:jc w:val="both"/>
        <w:rPr>
          <w:rFonts w:eastAsia="Calibri"/>
          <w:color w:val="000000"/>
          <w:sz w:val="22"/>
          <w:lang w:eastAsia="en-US"/>
        </w:rPr>
      </w:pPr>
    </w:p>
    <w:p w14:paraId="47C7B9C8" w14:textId="77777777" w:rsidR="00C32616" w:rsidRDefault="00DC25D7" w:rsidP="00DC6A56">
      <w:pPr>
        <w:pStyle w:val="Sumrio1"/>
        <w:ind w:left="709" w:right="-11"/>
        <w:rPr>
          <w:rFonts w:ascii="Times New Roman" w:hAnsi="Times New Roman" w:cs="Times New Roman"/>
        </w:rPr>
      </w:pPr>
      <w:r w:rsidRPr="00DE3352">
        <w:rPr>
          <w:rFonts w:ascii="Times New Roman" w:hAnsi="Times New Roman" w:cs="Times New Roman"/>
        </w:rPr>
        <w:t>SUMÁRIO</w:t>
      </w:r>
    </w:p>
    <w:p w14:paraId="1F31D3FA" w14:textId="77777777" w:rsidR="00F4253D" w:rsidRPr="004A6674" w:rsidRDefault="00F4253D" w:rsidP="004A6674"/>
    <w:p w14:paraId="4F9CF175" w14:textId="77777777" w:rsidR="00F4253D" w:rsidRPr="004A6674" w:rsidRDefault="00C14210">
      <w:pPr>
        <w:pStyle w:val="Sumrio1"/>
        <w:rPr>
          <w:rFonts w:ascii="Times New Roman" w:eastAsiaTheme="minorEastAsia" w:hAnsi="Times New Roman" w:cs="Times New Roman"/>
          <w:b w:val="0"/>
        </w:rPr>
      </w:pPr>
      <w:r w:rsidRPr="00DE3352">
        <w:rPr>
          <w:rFonts w:ascii="Times New Roman" w:hAnsi="Times New Roman" w:cs="Times New Roman"/>
        </w:rPr>
        <w:fldChar w:fldCharType="begin"/>
      </w:r>
      <w:r w:rsidR="00D774F1" w:rsidRPr="00DE3352">
        <w:rPr>
          <w:rFonts w:ascii="Times New Roman" w:hAnsi="Times New Roman" w:cs="Times New Roman"/>
        </w:rPr>
        <w:instrText xml:space="preserve"> TOC \o "1-3" \h \z \u </w:instrText>
      </w:r>
      <w:r w:rsidRPr="00DE3352">
        <w:rPr>
          <w:rFonts w:ascii="Times New Roman" w:hAnsi="Times New Roman" w:cs="Times New Roman"/>
        </w:rPr>
        <w:fldChar w:fldCharType="separate"/>
      </w:r>
      <w:hyperlink w:anchor="_Toc175148908" w:history="1">
        <w:r w:rsidR="00F4253D" w:rsidRPr="004A6674">
          <w:rPr>
            <w:rStyle w:val="Hyperlink"/>
            <w:rFonts w:ascii="Times New Roman" w:hAnsi="Times New Roman" w:cs="Times New Roman"/>
          </w:rPr>
          <w:t>1. Da Composição do Plenário</w:t>
        </w:r>
        <w:r w:rsidR="00F4253D" w:rsidRPr="004A6674">
          <w:rPr>
            <w:rFonts w:ascii="Times New Roman" w:hAnsi="Times New Roman" w:cs="Times New Roman"/>
            <w:webHidden/>
          </w:rPr>
          <w:tab/>
        </w:r>
        <w:r w:rsidR="00F4253D" w:rsidRPr="004A6674">
          <w:rPr>
            <w:rFonts w:ascii="Times New Roman" w:hAnsi="Times New Roman" w:cs="Times New Roman"/>
            <w:webHidden/>
          </w:rPr>
          <w:fldChar w:fldCharType="begin"/>
        </w:r>
        <w:r w:rsidR="00F4253D" w:rsidRPr="004A6674">
          <w:rPr>
            <w:rFonts w:ascii="Times New Roman" w:hAnsi="Times New Roman" w:cs="Times New Roman"/>
            <w:webHidden/>
          </w:rPr>
          <w:instrText xml:space="preserve"> PAGEREF _Toc175148908 \h </w:instrText>
        </w:r>
        <w:r w:rsidR="00F4253D" w:rsidRPr="004A6674">
          <w:rPr>
            <w:rFonts w:ascii="Times New Roman" w:hAnsi="Times New Roman" w:cs="Times New Roman"/>
            <w:webHidden/>
          </w:rPr>
        </w:r>
        <w:r w:rsidR="00F4253D" w:rsidRPr="004A6674">
          <w:rPr>
            <w:rFonts w:ascii="Times New Roman" w:hAnsi="Times New Roman" w:cs="Times New Roman"/>
            <w:webHidden/>
          </w:rPr>
          <w:fldChar w:fldCharType="separate"/>
        </w:r>
        <w:r w:rsidR="00920350">
          <w:rPr>
            <w:rFonts w:ascii="Times New Roman" w:hAnsi="Times New Roman" w:cs="Times New Roman"/>
            <w:webHidden/>
          </w:rPr>
          <w:t>3</w:t>
        </w:r>
        <w:r w:rsidR="00F4253D" w:rsidRPr="004A6674">
          <w:rPr>
            <w:rFonts w:ascii="Times New Roman" w:hAnsi="Times New Roman" w:cs="Times New Roman"/>
            <w:webHidden/>
          </w:rPr>
          <w:fldChar w:fldCharType="end"/>
        </w:r>
      </w:hyperlink>
    </w:p>
    <w:p w14:paraId="52E8054C" w14:textId="77777777" w:rsidR="00F4253D" w:rsidRPr="004A6674" w:rsidRDefault="00920350">
      <w:pPr>
        <w:pStyle w:val="Sumrio1"/>
        <w:rPr>
          <w:rFonts w:ascii="Times New Roman" w:eastAsiaTheme="minorEastAsia" w:hAnsi="Times New Roman" w:cs="Times New Roman"/>
          <w:b w:val="0"/>
        </w:rPr>
      </w:pPr>
      <w:hyperlink w:anchor="_Toc175148909" w:history="1">
        <w:r w:rsidR="00F4253D" w:rsidRPr="004A6674">
          <w:rPr>
            <w:rStyle w:val="Hyperlink"/>
            <w:rFonts w:ascii="Times New Roman" w:hAnsi="Times New Roman" w:cs="Times New Roman"/>
          </w:rPr>
          <w:t>2. Das Organizações da Sociedade Civil</w:t>
        </w:r>
        <w:r w:rsidR="00F4253D" w:rsidRPr="004A6674">
          <w:rPr>
            <w:rFonts w:ascii="Times New Roman" w:hAnsi="Times New Roman" w:cs="Times New Roman"/>
            <w:webHidden/>
          </w:rPr>
          <w:tab/>
        </w:r>
        <w:r w:rsidR="00F4253D" w:rsidRPr="004A6674">
          <w:rPr>
            <w:rFonts w:ascii="Times New Roman" w:hAnsi="Times New Roman" w:cs="Times New Roman"/>
            <w:webHidden/>
          </w:rPr>
          <w:fldChar w:fldCharType="begin"/>
        </w:r>
        <w:r w:rsidR="00F4253D" w:rsidRPr="004A6674">
          <w:rPr>
            <w:rFonts w:ascii="Times New Roman" w:hAnsi="Times New Roman" w:cs="Times New Roman"/>
            <w:webHidden/>
          </w:rPr>
          <w:instrText xml:space="preserve"> PAGEREF _Toc175148909 \h </w:instrText>
        </w:r>
        <w:r w:rsidR="00F4253D" w:rsidRPr="004A6674">
          <w:rPr>
            <w:rFonts w:ascii="Times New Roman" w:hAnsi="Times New Roman" w:cs="Times New Roman"/>
            <w:webHidden/>
          </w:rPr>
        </w:r>
        <w:r w:rsidR="00F4253D" w:rsidRPr="004A6674">
          <w:rPr>
            <w:rFonts w:ascii="Times New Roman" w:hAnsi="Times New Roman" w:cs="Times New Roman"/>
            <w:webHidden/>
          </w:rPr>
          <w:fldChar w:fldCharType="separate"/>
        </w:r>
        <w:r>
          <w:rPr>
            <w:rFonts w:ascii="Times New Roman" w:hAnsi="Times New Roman" w:cs="Times New Roman"/>
            <w:webHidden/>
          </w:rPr>
          <w:t>3</w:t>
        </w:r>
        <w:r w:rsidR="00F4253D" w:rsidRPr="004A6674">
          <w:rPr>
            <w:rFonts w:ascii="Times New Roman" w:hAnsi="Times New Roman" w:cs="Times New Roman"/>
            <w:webHidden/>
          </w:rPr>
          <w:fldChar w:fldCharType="end"/>
        </w:r>
      </w:hyperlink>
    </w:p>
    <w:p w14:paraId="2A200EC0" w14:textId="77777777" w:rsidR="00F4253D" w:rsidRPr="004A6674" w:rsidRDefault="00920350">
      <w:pPr>
        <w:pStyle w:val="Sumrio1"/>
        <w:rPr>
          <w:rFonts w:ascii="Times New Roman" w:eastAsiaTheme="minorEastAsia" w:hAnsi="Times New Roman" w:cs="Times New Roman"/>
          <w:b w:val="0"/>
        </w:rPr>
      </w:pPr>
      <w:hyperlink w:anchor="_Toc175148910" w:history="1">
        <w:r w:rsidR="00F4253D" w:rsidRPr="004A6674">
          <w:rPr>
            <w:rStyle w:val="Hyperlink"/>
            <w:rFonts w:ascii="Times New Roman" w:hAnsi="Times New Roman" w:cs="Times New Roman"/>
          </w:rPr>
          <w:t>3. Dos Usuários</w:t>
        </w:r>
        <w:r w:rsidR="00F4253D" w:rsidRPr="004A6674">
          <w:rPr>
            <w:rFonts w:ascii="Times New Roman" w:hAnsi="Times New Roman" w:cs="Times New Roman"/>
            <w:webHidden/>
          </w:rPr>
          <w:tab/>
        </w:r>
        <w:r w:rsidR="00F4253D" w:rsidRPr="004A6674">
          <w:rPr>
            <w:rFonts w:ascii="Times New Roman" w:hAnsi="Times New Roman" w:cs="Times New Roman"/>
            <w:webHidden/>
          </w:rPr>
          <w:fldChar w:fldCharType="begin"/>
        </w:r>
        <w:r w:rsidR="00F4253D" w:rsidRPr="004A6674">
          <w:rPr>
            <w:rFonts w:ascii="Times New Roman" w:hAnsi="Times New Roman" w:cs="Times New Roman"/>
            <w:webHidden/>
          </w:rPr>
          <w:instrText xml:space="preserve"> PAGEREF _Toc175148910 \h </w:instrText>
        </w:r>
        <w:r w:rsidR="00F4253D" w:rsidRPr="004A6674">
          <w:rPr>
            <w:rFonts w:ascii="Times New Roman" w:hAnsi="Times New Roman" w:cs="Times New Roman"/>
            <w:webHidden/>
          </w:rPr>
        </w:r>
        <w:r w:rsidR="00F4253D" w:rsidRPr="004A6674">
          <w:rPr>
            <w:rFonts w:ascii="Times New Roman" w:hAnsi="Times New Roman" w:cs="Times New Roman"/>
            <w:webHidden/>
          </w:rPr>
          <w:fldChar w:fldCharType="separate"/>
        </w:r>
        <w:r>
          <w:rPr>
            <w:rFonts w:ascii="Times New Roman" w:hAnsi="Times New Roman" w:cs="Times New Roman"/>
            <w:webHidden/>
          </w:rPr>
          <w:t>5</w:t>
        </w:r>
        <w:r w:rsidR="00F4253D" w:rsidRPr="004A6674">
          <w:rPr>
            <w:rFonts w:ascii="Times New Roman" w:hAnsi="Times New Roman" w:cs="Times New Roman"/>
            <w:webHidden/>
          </w:rPr>
          <w:fldChar w:fldCharType="end"/>
        </w:r>
      </w:hyperlink>
    </w:p>
    <w:p w14:paraId="2AE2A2EF" w14:textId="77777777" w:rsidR="00F4253D" w:rsidRPr="004A6674" w:rsidRDefault="00920350">
      <w:pPr>
        <w:pStyle w:val="Sumrio1"/>
        <w:rPr>
          <w:rFonts w:ascii="Times New Roman" w:eastAsiaTheme="minorEastAsia" w:hAnsi="Times New Roman" w:cs="Times New Roman"/>
          <w:b w:val="0"/>
        </w:rPr>
      </w:pPr>
      <w:hyperlink w:anchor="_Toc175148911" w:history="1">
        <w:r w:rsidR="00F4253D" w:rsidRPr="004A6674">
          <w:rPr>
            <w:rStyle w:val="Hyperlink"/>
            <w:rFonts w:ascii="Times New Roman" w:hAnsi="Times New Roman" w:cs="Times New Roman"/>
          </w:rPr>
          <w:t>4. Do Poder Público</w:t>
        </w:r>
        <w:r w:rsidR="00F4253D" w:rsidRPr="004A6674">
          <w:rPr>
            <w:rFonts w:ascii="Times New Roman" w:hAnsi="Times New Roman" w:cs="Times New Roman"/>
            <w:webHidden/>
          </w:rPr>
          <w:tab/>
        </w:r>
        <w:r w:rsidR="00F4253D" w:rsidRPr="004A6674">
          <w:rPr>
            <w:rFonts w:ascii="Times New Roman" w:hAnsi="Times New Roman" w:cs="Times New Roman"/>
            <w:webHidden/>
          </w:rPr>
          <w:fldChar w:fldCharType="begin"/>
        </w:r>
        <w:r w:rsidR="00F4253D" w:rsidRPr="004A6674">
          <w:rPr>
            <w:rFonts w:ascii="Times New Roman" w:hAnsi="Times New Roman" w:cs="Times New Roman"/>
            <w:webHidden/>
          </w:rPr>
          <w:instrText xml:space="preserve"> PAGEREF _Toc175148911 \h </w:instrText>
        </w:r>
        <w:r w:rsidR="00F4253D" w:rsidRPr="004A6674">
          <w:rPr>
            <w:rFonts w:ascii="Times New Roman" w:hAnsi="Times New Roman" w:cs="Times New Roman"/>
            <w:webHidden/>
          </w:rPr>
        </w:r>
        <w:r w:rsidR="00F4253D" w:rsidRPr="004A6674">
          <w:rPr>
            <w:rFonts w:ascii="Times New Roman" w:hAnsi="Times New Roman" w:cs="Times New Roman"/>
            <w:webHidden/>
          </w:rPr>
          <w:fldChar w:fldCharType="separate"/>
        </w:r>
        <w:r>
          <w:rPr>
            <w:rFonts w:ascii="Times New Roman" w:hAnsi="Times New Roman" w:cs="Times New Roman"/>
            <w:webHidden/>
          </w:rPr>
          <w:t>6</w:t>
        </w:r>
        <w:r w:rsidR="00F4253D" w:rsidRPr="004A6674">
          <w:rPr>
            <w:rFonts w:ascii="Times New Roman" w:hAnsi="Times New Roman" w:cs="Times New Roman"/>
            <w:webHidden/>
          </w:rPr>
          <w:fldChar w:fldCharType="end"/>
        </w:r>
      </w:hyperlink>
    </w:p>
    <w:p w14:paraId="539173BB" w14:textId="77777777" w:rsidR="00F4253D" w:rsidRPr="004A6674" w:rsidRDefault="00920350">
      <w:pPr>
        <w:pStyle w:val="Sumrio1"/>
        <w:rPr>
          <w:rFonts w:ascii="Times New Roman" w:eastAsiaTheme="minorEastAsia" w:hAnsi="Times New Roman" w:cs="Times New Roman"/>
          <w:b w:val="0"/>
        </w:rPr>
      </w:pPr>
      <w:hyperlink w:anchor="_Toc175148912" w:history="1">
        <w:r w:rsidR="00F4253D" w:rsidRPr="004A6674">
          <w:rPr>
            <w:rStyle w:val="Hyperlink"/>
            <w:rFonts w:ascii="Times New Roman" w:hAnsi="Times New Roman" w:cs="Times New Roman"/>
          </w:rPr>
          <w:t>5. Dos Representantes das Entidades</w:t>
        </w:r>
        <w:r w:rsidR="00F4253D" w:rsidRPr="004A6674">
          <w:rPr>
            <w:rFonts w:ascii="Times New Roman" w:hAnsi="Times New Roman" w:cs="Times New Roman"/>
            <w:webHidden/>
          </w:rPr>
          <w:tab/>
        </w:r>
        <w:r w:rsidR="00F4253D" w:rsidRPr="004A6674">
          <w:rPr>
            <w:rFonts w:ascii="Times New Roman" w:hAnsi="Times New Roman" w:cs="Times New Roman"/>
            <w:webHidden/>
          </w:rPr>
          <w:fldChar w:fldCharType="begin"/>
        </w:r>
        <w:r w:rsidR="00F4253D" w:rsidRPr="004A6674">
          <w:rPr>
            <w:rFonts w:ascii="Times New Roman" w:hAnsi="Times New Roman" w:cs="Times New Roman"/>
            <w:webHidden/>
          </w:rPr>
          <w:instrText xml:space="preserve"> PAGEREF _Toc175148912 \h </w:instrText>
        </w:r>
        <w:r w:rsidR="00F4253D" w:rsidRPr="004A6674">
          <w:rPr>
            <w:rFonts w:ascii="Times New Roman" w:hAnsi="Times New Roman" w:cs="Times New Roman"/>
            <w:webHidden/>
          </w:rPr>
        </w:r>
        <w:r w:rsidR="00F4253D" w:rsidRPr="004A6674">
          <w:rPr>
            <w:rFonts w:ascii="Times New Roman" w:hAnsi="Times New Roman" w:cs="Times New Roman"/>
            <w:webHidden/>
          </w:rPr>
          <w:fldChar w:fldCharType="separate"/>
        </w:r>
        <w:r>
          <w:rPr>
            <w:rFonts w:ascii="Times New Roman" w:hAnsi="Times New Roman" w:cs="Times New Roman"/>
            <w:webHidden/>
          </w:rPr>
          <w:t>7</w:t>
        </w:r>
        <w:r w:rsidR="00F4253D" w:rsidRPr="004A6674">
          <w:rPr>
            <w:rFonts w:ascii="Times New Roman" w:hAnsi="Times New Roman" w:cs="Times New Roman"/>
            <w:webHidden/>
          </w:rPr>
          <w:fldChar w:fldCharType="end"/>
        </w:r>
      </w:hyperlink>
    </w:p>
    <w:p w14:paraId="0E119CA9" w14:textId="77777777" w:rsidR="00F4253D" w:rsidRPr="004A6674" w:rsidRDefault="00920350">
      <w:pPr>
        <w:pStyle w:val="Sumrio1"/>
        <w:rPr>
          <w:rFonts w:ascii="Times New Roman" w:eastAsiaTheme="minorEastAsia" w:hAnsi="Times New Roman" w:cs="Times New Roman"/>
          <w:b w:val="0"/>
        </w:rPr>
      </w:pPr>
      <w:hyperlink w:anchor="_Toc175148913" w:history="1">
        <w:r w:rsidR="00F4253D" w:rsidRPr="004A6674">
          <w:rPr>
            <w:rStyle w:val="Hyperlink"/>
            <w:rFonts w:ascii="Times New Roman" w:hAnsi="Times New Roman" w:cs="Times New Roman"/>
          </w:rPr>
          <w:t>6. Do Prazo e Recurso</w:t>
        </w:r>
        <w:r w:rsidR="00F4253D" w:rsidRPr="004A6674">
          <w:rPr>
            <w:rFonts w:ascii="Times New Roman" w:hAnsi="Times New Roman" w:cs="Times New Roman"/>
            <w:webHidden/>
          </w:rPr>
          <w:tab/>
        </w:r>
        <w:r w:rsidR="00F4253D" w:rsidRPr="004A6674">
          <w:rPr>
            <w:rFonts w:ascii="Times New Roman" w:hAnsi="Times New Roman" w:cs="Times New Roman"/>
            <w:webHidden/>
          </w:rPr>
          <w:fldChar w:fldCharType="begin"/>
        </w:r>
        <w:r w:rsidR="00F4253D" w:rsidRPr="004A6674">
          <w:rPr>
            <w:rFonts w:ascii="Times New Roman" w:hAnsi="Times New Roman" w:cs="Times New Roman"/>
            <w:webHidden/>
          </w:rPr>
          <w:instrText xml:space="preserve"> PAGEREF _Toc175148913 \h </w:instrText>
        </w:r>
        <w:r w:rsidR="00F4253D" w:rsidRPr="004A6674">
          <w:rPr>
            <w:rFonts w:ascii="Times New Roman" w:hAnsi="Times New Roman" w:cs="Times New Roman"/>
            <w:webHidden/>
          </w:rPr>
        </w:r>
        <w:r w:rsidR="00F4253D" w:rsidRPr="004A6674">
          <w:rPr>
            <w:rFonts w:ascii="Times New Roman" w:hAnsi="Times New Roman" w:cs="Times New Roman"/>
            <w:webHidden/>
          </w:rPr>
          <w:fldChar w:fldCharType="separate"/>
        </w:r>
        <w:r>
          <w:rPr>
            <w:rFonts w:ascii="Times New Roman" w:hAnsi="Times New Roman" w:cs="Times New Roman"/>
            <w:webHidden/>
          </w:rPr>
          <w:t>7</w:t>
        </w:r>
        <w:r w:rsidR="00F4253D" w:rsidRPr="004A6674">
          <w:rPr>
            <w:rFonts w:ascii="Times New Roman" w:hAnsi="Times New Roman" w:cs="Times New Roman"/>
            <w:webHidden/>
          </w:rPr>
          <w:fldChar w:fldCharType="end"/>
        </w:r>
      </w:hyperlink>
    </w:p>
    <w:p w14:paraId="54B3BD0F" w14:textId="77777777" w:rsidR="00F4253D" w:rsidRPr="004A6674" w:rsidRDefault="00920350">
      <w:pPr>
        <w:pStyle w:val="Sumrio1"/>
        <w:rPr>
          <w:rFonts w:ascii="Times New Roman" w:eastAsiaTheme="minorEastAsia" w:hAnsi="Times New Roman" w:cs="Times New Roman"/>
          <w:b w:val="0"/>
        </w:rPr>
      </w:pPr>
      <w:hyperlink w:anchor="_Toc175148914" w:history="1">
        <w:r w:rsidR="00F4253D" w:rsidRPr="004A6674">
          <w:rPr>
            <w:rStyle w:val="Hyperlink"/>
            <w:rFonts w:ascii="Times New Roman" w:hAnsi="Times New Roman" w:cs="Times New Roman"/>
          </w:rPr>
          <w:t>7. Do Fórum Eleitoral</w:t>
        </w:r>
        <w:r w:rsidR="00F4253D" w:rsidRPr="004A6674">
          <w:rPr>
            <w:rFonts w:ascii="Times New Roman" w:hAnsi="Times New Roman" w:cs="Times New Roman"/>
            <w:webHidden/>
          </w:rPr>
          <w:tab/>
        </w:r>
        <w:r w:rsidR="00F4253D" w:rsidRPr="004A6674">
          <w:rPr>
            <w:rFonts w:ascii="Times New Roman" w:hAnsi="Times New Roman" w:cs="Times New Roman"/>
            <w:webHidden/>
          </w:rPr>
          <w:fldChar w:fldCharType="begin"/>
        </w:r>
        <w:r w:rsidR="00F4253D" w:rsidRPr="004A6674">
          <w:rPr>
            <w:rFonts w:ascii="Times New Roman" w:hAnsi="Times New Roman" w:cs="Times New Roman"/>
            <w:webHidden/>
          </w:rPr>
          <w:instrText xml:space="preserve"> PAGEREF _Toc175148914 \h </w:instrText>
        </w:r>
        <w:r w:rsidR="00F4253D" w:rsidRPr="004A6674">
          <w:rPr>
            <w:rFonts w:ascii="Times New Roman" w:hAnsi="Times New Roman" w:cs="Times New Roman"/>
            <w:webHidden/>
          </w:rPr>
        </w:r>
        <w:r w:rsidR="00F4253D" w:rsidRPr="004A6674">
          <w:rPr>
            <w:rFonts w:ascii="Times New Roman" w:hAnsi="Times New Roman" w:cs="Times New Roman"/>
            <w:webHidden/>
          </w:rPr>
          <w:fldChar w:fldCharType="separate"/>
        </w:r>
        <w:r>
          <w:rPr>
            <w:rFonts w:ascii="Times New Roman" w:hAnsi="Times New Roman" w:cs="Times New Roman"/>
            <w:webHidden/>
          </w:rPr>
          <w:t>8</w:t>
        </w:r>
        <w:r w:rsidR="00F4253D" w:rsidRPr="004A6674">
          <w:rPr>
            <w:rFonts w:ascii="Times New Roman" w:hAnsi="Times New Roman" w:cs="Times New Roman"/>
            <w:webHidden/>
          </w:rPr>
          <w:fldChar w:fldCharType="end"/>
        </w:r>
      </w:hyperlink>
    </w:p>
    <w:p w14:paraId="0E68D519" w14:textId="77777777" w:rsidR="00F4253D" w:rsidRPr="004A6674" w:rsidRDefault="00920350">
      <w:pPr>
        <w:pStyle w:val="Sumrio1"/>
        <w:rPr>
          <w:rFonts w:ascii="Times New Roman" w:eastAsiaTheme="minorEastAsia" w:hAnsi="Times New Roman" w:cs="Times New Roman"/>
          <w:b w:val="0"/>
        </w:rPr>
      </w:pPr>
      <w:hyperlink w:anchor="_Toc175148915" w:history="1">
        <w:r w:rsidR="00F4253D" w:rsidRPr="004A6674">
          <w:rPr>
            <w:rStyle w:val="Hyperlink"/>
            <w:rFonts w:ascii="Times New Roman" w:hAnsi="Times New Roman" w:cs="Times New Roman"/>
          </w:rPr>
          <w:t>8. Da Posse da Plenária</w:t>
        </w:r>
        <w:r w:rsidR="00F4253D" w:rsidRPr="004A6674">
          <w:rPr>
            <w:rFonts w:ascii="Times New Roman" w:hAnsi="Times New Roman" w:cs="Times New Roman"/>
            <w:webHidden/>
          </w:rPr>
          <w:tab/>
        </w:r>
        <w:r w:rsidR="00F4253D" w:rsidRPr="004A6674">
          <w:rPr>
            <w:rFonts w:ascii="Times New Roman" w:hAnsi="Times New Roman" w:cs="Times New Roman"/>
            <w:webHidden/>
          </w:rPr>
          <w:fldChar w:fldCharType="begin"/>
        </w:r>
        <w:r w:rsidR="00F4253D" w:rsidRPr="004A6674">
          <w:rPr>
            <w:rFonts w:ascii="Times New Roman" w:hAnsi="Times New Roman" w:cs="Times New Roman"/>
            <w:webHidden/>
          </w:rPr>
          <w:instrText xml:space="preserve"> PAGEREF _Toc175148915 \h </w:instrText>
        </w:r>
        <w:r w:rsidR="00F4253D" w:rsidRPr="004A6674">
          <w:rPr>
            <w:rFonts w:ascii="Times New Roman" w:hAnsi="Times New Roman" w:cs="Times New Roman"/>
            <w:webHidden/>
          </w:rPr>
        </w:r>
        <w:r w:rsidR="00F4253D" w:rsidRPr="004A6674">
          <w:rPr>
            <w:rFonts w:ascii="Times New Roman" w:hAnsi="Times New Roman" w:cs="Times New Roman"/>
            <w:webHidden/>
          </w:rPr>
          <w:fldChar w:fldCharType="separate"/>
        </w:r>
        <w:r>
          <w:rPr>
            <w:rFonts w:ascii="Times New Roman" w:hAnsi="Times New Roman" w:cs="Times New Roman"/>
            <w:webHidden/>
          </w:rPr>
          <w:t>8</w:t>
        </w:r>
        <w:r w:rsidR="00F4253D" w:rsidRPr="004A6674">
          <w:rPr>
            <w:rFonts w:ascii="Times New Roman" w:hAnsi="Times New Roman" w:cs="Times New Roman"/>
            <w:webHidden/>
          </w:rPr>
          <w:fldChar w:fldCharType="end"/>
        </w:r>
      </w:hyperlink>
    </w:p>
    <w:p w14:paraId="66C3E218" w14:textId="77777777" w:rsidR="00F4253D" w:rsidRPr="004A6674" w:rsidRDefault="00920350">
      <w:pPr>
        <w:pStyle w:val="Sumrio1"/>
        <w:rPr>
          <w:rFonts w:ascii="Times New Roman" w:eastAsiaTheme="minorEastAsia" w:hAnsi="Times New Roman" w:cs="Times New Roman"/>
          <w:b w:val="0"/>
        </w:rPr>
      </w:pPr>
      <w:hyperlink w:anchor="_Toc175148916" w:history="1">
        <w:r w:rsidR="00F4253D" w:rsidRPr="004A6674">
          <w:rPr>
            <w:rStyle w:val="Hyperlink"/>
            <w:rFonts w:ascii="Times New Roman" w:hAnsi="Times New Roman" w:cs="Times New Roman"/>
          </w:rPr>
          <w:t>CALENDÁRIO DO PROCESSO ELEITORAL</w:t>
        </w:r>
        <w:r w:rsidR="00F4253D" w:rsidRPr="004A6674">
          <w:rPr>
            <w:rFonts w:ascii="Times New Roman" w:hAnsi="Times New Roman" w:cs="Times New Roman"/>
            <w:webHidden/>
          </w:rPr>
          <w:tab/>
        </w:r>
        <w:r w:rsidR="00F4253D" w:rsidRPr="004A6674">
          <w:rPr>
            <w:rFonts w:ascii="Times New Roman" w:hAnsi="Times New Roman" w:cs="Times New Roman"/>
            <w:webHidden/>
          </w:rPr>
          <w:fldChar w:fldCharType="begin"/>
        </w:r>
        <w:r w:rsidR="00F4253D" w:rsidRPr="004A6674">
          <w:rPr>
            <w:rFonts w:ascii="Times New Roman" w:hAnsi="Times New Roman" w:cs="Times New Roman"/>
            <w:webHidden/>
          </w:rPr>
          <w:instrText xml:space="preserve"> PAGEREF _Toc175148916 \h </w:instrText>
        </w:r>
        <w:r w:rsidR="00F4253D" w:rsidRPr="004A6674">
          <w:rPr>
            <w:rFonts w:ascii="Times New Roman" w:hAnsi="Times New Roman" w:cs="Times New Roman"/>
            <w:webHidden/>
          </w:rPr>
        </w:r>
        <w:r w:rsidR="00F4253D" w:rsidRPr="004A6674">
          <w:rPr>
            <w:rFonts w:ascii="Times New Roman" w:hAnsi="Times New Roman" w:cs="Times New Roman"/>
            <w:webHidden/>
          </w:rPr>
          <w:fldChar w:fldCharType="separate"/>
        </w:r>
        <w:r>
          <w:rPr>
            <w:rFonts w:ascii="Times New Roman" w:hAnsi="Times New Roman" w:cs="Times New Roman"/>
            <w:webHidden/>
          </w:rPr>
          <w:t>10</w:t>
        </w:r>
        <w:r w:rsidR="00F4253D" w:rsidRPr="004A6674">
          <w:rPr>
            <w:rFonts w:ascii="Times New Roman" w:hAnsi="Times New Roman" w:cs="Times New Roman"/>
            <w:webHidden/>
          </w:rPr>
          <w:fldChar w:fldCharType="end"/>
        </w:r>
      </w:hyperlink>
    </w:p>
    <w:p w14:paraId="03C58D89" w14:textId="77777777" w:rsidR="00F4253D" w:rsidRPr="004A6674" w:rsidRDefault="00920350">
      <w:pPr>
        <w:pStyle w:val="Sumrio1"/>
        <w:rPr>
          <w:rFonts w:ascii="Times New Roman" w:eastAsiaTheme="minorEastAsia" w:hAnsi="Times New Roman" w:cs="Times New Roman"/>
          <w:b w:val="0"/>
        </w:rPr>
      </w:pPr>
      <w:hyperlink w:anchor="_Toc175148917" w:history="1">
        <w:r w:rsidR="00F4253D" w:rsidRPr="004A6674">
          <w:rPr>
            <w:rStyle w:val="Hyperlink"/>
            <w:rFonts w:ascii="Times New Roman" w:hAnsi="Times New Roman" w:cs="Times New Roman"/>
          </w:rPr>
          <w:t>ANEXO II</w:t>
        </w:r>
        <w:r w:rsidR="00F4253D" w:rsidRPr="004A6674">
          <w:rPr>
            <w:rFonts w:ascii="Times New Roman" w:hAnsi="Times New Roman" w:cs="Times New Roman"/>
            <w:webHidden/>
          </w:rPr>
          <w:tab/>
        </w:r>
        <w:r w:rsidR="00F4253D" w:rsidRPr="004A6674">
          <w:rPr>
            <w:rFonts w:ascii="Times New Roman" w:hAnsi="Times New Roman" w:cs="Times New Roman"/>
            <w:webHidden/>
          </w:rPr>
          <w:fldChar w:fldCharType="begin"/>
        </w:r>
        <w:r w:rsidR="00F4253D" w:rsidRPr="004A6674">
          <w:rPr>
            <w:rFonts w:ascii="Times New Roman" w:hAnsi="Times New Roman" w:cs="Times New Roman"/>
            <w:webHidden/>
          </w:rPr>
          <w:instrText xml:space="preserve"> PAGEREF _Toc175148917 \h </w:instrText>
        </w:r>
        <w:r w:rsidR="00F4253D" w:rsidRPr="004A6674">
          <w:rPr>
            <w:rFonts w:ascii="Times New Roman" w:hAnsi="Times New Roman" w:cs="Times New Roman"/>
            <w:webHidden/>
          </w:rPr>
        </w:r>
        <w:r w:rsidR="00F4253D" w:rsidRPr="004A6674">
          <w:rPr>
            <w:rFonts w:ascii="Times New Roman" w:hAnsi="Times New Roman" w:cs="Times New Roman"/>
            <w:webHidden/>
          </w:rPr>
          <w:fldChar w:fldCharType="separate"/>
        </w:r>
        <w:r>
          <w:rPr>
            <w:rFonts w:ascii="Times New Roman" w:hAnsi="Times New Roman" w:cs="Times New Roman"/>
            <w:webHidden/>
          </w:rPr>
          <w:t>12</w:t>
        </w:r>
        <w:r w:rsidR="00F4253D" w:rsidRPr="004A6674">
          <w:rPr>
            <w:rFonts w:ascii="Times New Roman" w:hAnsi="Times New Roman" w:cs="Times New Roman"/>
            <w:webHidden/>
          </w:rPr>
          <w:fldChar w:fldCharType="end"/>
        </w:r>
      </w:hyperlink>
    </w:p>
    <w:p w14:paraId="4CD379F0" w14:textId="77777777" w:rsidR="00F4253D" w:rsidRPr="004A6674" w:rsidRDefault="00920350">
      <w:pPr>
        <w:pStyle w:val="Sumrio1"/>
        <w:rPr>
          <w:rFonts w:ascii="Times New Roman" w:eastAsiaTheme="minorEastAsia" w:hAnsi="Times New Roman" w:cs="Times New Roman"/>
          <w:b w:val="0"/>
        </w:rPr>
      </w:pPr>
      <w:hyperlink w:anchor="_Toc175148918" w:history="1">
        <w:r w:rsidR="00F4253D" w:rsidRPr="004A6674">
          <w:rPr>
            <w:rStyle w:val="Hyperlink"/>
            <w:rFonts w:ascii="Times New Roman" w:hAnsi="Times New Roman" w:cs="Times New Roman"/>
          </w:rPr>
          <w:t>FICHA DE INSCRIÇÃO DAS ENTIDADES DO SETOR USUÁRIO</w:t>
        </w:r>
        <w:r w:rsidR="00F4253D" w:rsidRPr="004A6674">
          <w:rPr>
            <w:rFonts w:ascii="Times New Roman" w:hAnsi="Times New Roman" w:cs="Times New Roman"/>
            <w:webHidden/>
          </w:rPr>
          <w:tab/>
        </w:r>
        <w:r w:rsidR="00F4253D" w:rsidRPr="004A6674">
          <w:rPr>
            <w:rFonts w:ascii="Times New Roman" w:hAnsi="Times New Roman" w:cs="Times New Roman"/>
            <w:webHidden/>
          </w:rPr>
          <w:fldChar w:fldCharType="begin"/>
        </w:r>
        <w:r w:rsidR="00F4253D" w:rsidRPr="004A6674">
          <w:rPr>
            <w:rFonts w:ascii="Times New Roman" w:hAnsi="Times New Roman" w:cs="Times New Roman"/>
            <w:webHidden/>
          </w:rPr>
          <w:instrText xml:space="preserve"> PAGEREF _Toc175148918 \h </w:instrText>
        </w:r>
        <w:r w:rsidR="00F4253D" w:rsidRPr="004A6674">
          <w:rPr>
            <w:rFonts w:ascii="Times New Roman" w:hAnsi="Times New Roman" w:cs="Times New Roman"/>
            <w:webHidden/>
          </w:rPr>
        </w:r>
        <w:r w:rsidR="00F4253D" w:rsidRPr="004A6674">
          <w:rPr>
            <w:rFonts w:ascii="Times New Roman" w:hAnsi="Times New Roman" w:cs="Times New Roman"/>
            <w:webHidden/>
          </w:rPr>
          <w:fldChar w:fldCharType="separate"/>
        </w:r>
        <w:r>
          <w:rPr>
            <w:rFonts w:ascii="Times New Roman" w:hAnsi="Times New Roman" w:cs="Times New Roman"/>
            <w:webHidden/>
          </w:rPr>
          <w:t>12</w:t>
        </w:r>
        <w:r w:rsidR="00F4253D" w:rsidRPr="004A6674">
          <w:rPr>
            <w:rFonts w:ascii="Times New Roman" w:hAnsi="Times New Roman" w:cs="Times New Roman"/>
            <w:webHidden/>
          </w:rPr>
          <w:fldChar w:fldCharType="end"/>
        </w:r>
      </w:hyperlink>
    </w:p>
    <w:p w14:paraId="67F9DCBA" w14:textId="77777777" w:rsidR="00F4253D" w:rsidRPr="004A6674" w:rsidRDefault="00920350">
      <w:pPr>
        <w:pStyle w:val="Sumrio1"/>
        <w:rPr>
          <w:rFonts w:ascii="Times New Roman" w:eastAsiaTheme="minorEastAsia" w:hAnsi="Times New Roman" w:cs="Times New Roman"/>
          <w:b w:val="0"/>
        </w:rPr>
      </w:pPr>
      <w:hyperlink w:anchor="_Toc175148919" w:history="1">
        <w:r w:rsidR="00F4253D" w:rsidRPr="004A6674">
          <w:rPr>
            <w:rStyle w:val="Hyperlink"/>
            <w:rFonts w:ascii="Times New Roman" w:hAnsi="Times New Roman" w:cs="Times New Roman"/>
          </w:rPr>
          <w:t>ANEXO III</w:t>
        </w:r>
        <w:r w:rsidR="00F4253D" w:rsidRPr="004A6674">
          <w:rPr>
            <w:rFonts w:ascii="Times New Roman" w:hAnsi="Times New Roman" w:cs="Times New Roman"/>
            <w:webHidden/>
          </w:rPr>
          <w:tab/>
        </w:r>
        <w:r w:rsidR="00F4253D" w:rsidRPr="004A6674">
          <w:rPr>
            <w:rFonts w:ascii="Times New Roman" w:hAnsi="Times New Roman" w:cs="Times New Roman"/>
            <w:webHidden/>
          </w:rPr>
          <w:fldChar w:fldCharType="begin"/>
        </w:r>
        <w:r w:rsidR="00F4253D" w:rsidRPr="004A6674">
          <w:rPr>
            <w:rFonts w:ascii="Times New Roman" w:hAnsi="Times New Roman" w:cs="Times New Roman"/>
            <w:webHidden/>
          </w:rPr>
          <w:instrText xml:space="preserve"> PAGEREF _Toc175148919 \h </w:instrText>
        </w:r>
        <w:r w:rsidR="00F4253D" w:rsidRPr="004A6674">
          <w:rPr>
            <w:rFonts w:ascii="Times New Roman" w:hAnsi="Times New Roman" w:cs="Times New Roman"/>
            <w:webHidden/>
          </w:rPr>
        </w:r>
        <w:r w:rsidR="00F4253D" w:rsidRPr="004A6674">
          <w:rPr>
            <w:rFonts w:ascii="Times New Roman" w:hAnsi="Times New Roman" w:cs="Times New Roman"/>
            <w:webHidden/>
          </w:rPr>
          <w:fldChar w:fldCharType="separate"/>
        </w:r>
        <w:r>
          <w:rPr>
            <w:rFonts w:ascii="Times New Roman" w:hAnsi="Times New Roman" w:cs="Times New Roman"/>
            <w:webHidden/>
          </w:rPr>
          <w:t>15</w:t>
        </w:r>
        <w:r w:rsidR="00F4253D" w:rsidRPr="004A6674">
          <w:rPr>
            <w:rFonts w:ascii="Times New Roman" w:hAnsi="Times New Roman" w:cs="Times New Roman"/>
            <w:webHidden/>
          </w:rPr>
          <w:fldChar w:fldCharType="end"/>
        </w:r>
      </w:hyperlink>
    </w:p>
    <w:p w14:paraId="7795C507" w14:textId="77777777" w:rsidR="00F4253D" w:rsidRPr="004A6674" w:rsidRDefault="00920350">
      <w:pPr>
        <w:pStyle w:val="Sumrio1"/>
        <w:rPr>
          <w:rFonts w:ascii="Times New Roman" w:eastAsiaTheme="minorEastAsia" w:hAnsi="Times New Roman" w:cs="Times New Roman"/>
          <w:b w:val="0"/>
        </w:rPr>
      </w:pPr>
      <w:hyperlink w:anchor="_Toc175148920" w:history="1">
        <w:r w:rsidR="00F4253D" w:rsidRPr="004A6674">
          <w:rPr>
            <w:rStyle w:val="Hyperlink"/>
            <w:rFonts w:ascii="Times New Roman" w:hAnsi="Times New Roman" w:cs="Times New Roman"/>
          </w:rPr>
          <w:t>FICHA DE INSCRIÇÃO DAS ENTIDADES DO SETOR SOCIEDADE CIVIL</w:t>
        </w:r>
        <w:r w:rsidR="00F4253D" w:rsidRPr="004A6674">
          <w:rPr>
            <w:rFonts w:ascii="Times New Roman" w:hAnsi="Times New Roman" w:cs="Times New Roman"/>
            <w:webHidden/>
          </w:rPr>
          <w:tab/>
        </w:r>
        <w:r w:rsidR="00F4253D" w:rsidRPr="004A6674">
          <w:rPr>
            <w:rFonts w:ascii="Times New Roman" w:hAnsi="Times New Roman" w:cs="Times New Roman"/>
            <w:webHidden/>
          </w:rPr>
          <w:fldChar w:fldCharType="begin"/>
        </w:r>
        <w:r w:rsidR="00F4253D" w:rsidRPr="004A6674">
          <w:rPr>
            <w:rFonts w:ascii="Times New Roman" w:hAnsi="Times New Roman" w:cs="Times New Roman"/>
            <w:webHidden/>
          </w:rPr>
          <w:instrText xml:space="preserve"> PAGEREF _Toc175148920 \h </w:instrText>
        </w:r>
        <w:r w:rsidR="00F4253D" w:rsidRPr="004A6674">
          <w:rPr>
            <w:rFonts w:ascii="Times New Roman" w:hAnsi="Times New Roman" w:cs="Times New Roman"/>
            <w:webHidden/>
          </w:rPr>
        </w:r>
        <w:r w:rsidR="00F4253D" w:rsidRPr="004A6674">
          <w:rPr>
            <w:rFonts w:ascii="Times New Roman" w:hAnsi="Times New Roman" w:cs="Times New Roman"/>
            <w:webHidden/>
          </w:rPr>
          <w:fldChar w:fldCharType="separate"/>
        </w:r>
        <w:r>
          <w:rPr>
            <w:rFonts w:ascii="Times New Roman" w:hAnsi="Times New Roman" w:cs="Times New Roman"/>
            <w:webHidden/>
          </w:rPr>
          <w:t>15</w:t>
        </w:r>
        <w:r w:rsidR="00F4253D" w:rsidRPr="004A6674">
          <w:rPr>
            <w:rFonts w:ascii="Times New Roman" w:hAnsi="Times New Roman" w:cs="Times New Roman"/>
            <w:webHidden/>
          </w:rPr>
          <w:fldChar w:fldCharType="end"/>
        </w:r>
      </w:hyperlink>
    </w:p>
    <w:p w14:paraId="47B4883E" w14:textId="77777777" w:rsidR="00F4253D" w:rsidRPr="004A6674" w:rsidRDefault="00920350">
      <w:pPr>
        <w:pStyle w:val="Sumrio1"/>
        <w:rPr>
          <w:rFonts w:ascii="Times New Roman" w:eastAsiaTheme="minorEastAsia" w:hAnsi="Times New Roman" w:cs="Times New Roman"/>
          <w:b w:val="0"/>
        </w:rPr>
      </w:pPr>
      <w:hyperlink w:anchor="_Toc175148921" w:history="1">
        <w:r w:rsidR="00F4253D" w:rsidRPr="004A6674">
          <w:rPr>
            <w:rStyle w:val="Hyperlink"/>
            <w:rFonts w:ascii="Times New Roman" w:hAnsi="Times New Roman" w:cs="Times New Roman"/>
          </w:rPr>
          <w:t>ANEXO IV</w:t>
        </w:r>
        <w:r w:rsidR="00F4253D" w:rsidRPr="004A6674">
          <w:rPr>
            <w:rFonts w:ascii="Times New Roman" w:hAnsi="Times New Roman" w:cs="Times New Roman"/>
            <w:webHidden/>
          </w:rPr>
          <w:tab/>
        </w:r>
        <w:r w:rsidR="00F4253D" w:rsidRPr="004A6674">
          <w:rPr>
            <w:rFonts w:ascii="Times New Roman" w:hAnsi="Times New Roman" w:cs="Times New Roman"/>
            <w:webHidden/>
          </w:rPr>
          <w:fldChar w:fldCharType="begin"/>
        </w:r>
        <w:r w:rsidR="00F4253D" w:rsidRPr="004A6674">
          <w:rPr>
            <w:rFonts w:ascii="Times New Roman" w:hAnsi="Times New Roman" w:cs="Times New Roman"/>
            <w:webHidden/>
          </w:rPr>
          <w:instrText xml:space="preserve"> PAGEREF _Toc175148921 \h </w:instrText>
        </w:r>
        <w:r w:rsidR="00F4253D" w:rsidRPr="004A6674">
          <w:rPr>
            <w:rFonts w:ascii="Times New Roman" w:hAnsi="Times New Roman" w:cs="Times New Roman"/>
            <w:webHidden/>
          </w:rPr>
        </w:r>
        <w:r w:rsidR="00F4253D" w:rsidRPr="004A6674">
          <w:rPr>
            <w:rFonts w:ascii="Times New Roman" w:hAnsi="Times New Roman" w:cs="Times New Roman"/>
            <w:webHidden/>
          </w:rPr>
          <w:fldChar w:fldCharType="separate"/>
        </w:r>
        <w:r>
          <w:rPr>
            <w:rFonts w:ascii="Times New Roman" w:hAnsi="Times New Roman" w:cs="Times New Roman"/>
            <w:webHidden/>
          </w:rPr>
          <w:t>16</w:t>
        </w:r>
        <w:r w:rsidR="00F4253D" w:rsidRPr="004A6674">
          <w:rPr>
            <w:rFonts w:ascii="Times New Roman" w:hAnsi="Times New Roman" w:cs="Times New Roman"/>
            <w:webHidden/>
          </w:rPr>
          <w:fldChar w:fldCharType="end"/>
        </w:r>
      </w:hyperlink>
    </w:p>
    <w:p w14:paraId="73DB7F2C" w14:textId="77777777" w:rsidR="00F4253D" w:rsidRPr="004A6674" w:rsidRDefault="00920350">
      <w:pPr>
        <w:pStyle w:val="Sumrio1"/>
        <w:rPr>
          <w:rFonts w:ascii="Times New Roman" w:eastAsiaTheme="minorEastAsia" w:hAnsi="Times New Roman" w:cs="Times New Roman"/>
          <w:b w:val="0"/>
        </w:rPr>
      </w:pPr>
      <w:hyperlink w:anchor="_Toc175148922" w:history="1">
        <w:r w:rsidR="00F4253D" w:rsidRPr="004A6674">
          <w:rPr>
            <w:rStyle w:val="Hyperlink"/>
            <w:rFonts w:ascii="Times New Roman" w:hAnsi="Times New Roman" w:cs="Times New Roman"/>
          </w:rPr>
          <w:t>FICHA DE INSCRIÇÃO DAS ENTIDADES DO SETOR PODER PÚBLICO</w:t>
        </w:r>
        <w:r w:rsidR="00F4253D" w:rsidRPr="004A6674">
          <w:rPr>
            <w:rFonts w:ascii="Times New Roman" w:hAnsi="Times New Roman" w:cs="Times New Roman"/>
            <w:webHidden/>
          </w:rPr>
          <w:tab/>
        </w:r>
        <w:r w:rsidR="00F4253D" w:rsidRPr="004A6674">
          <w:rPr>
            <w:rFonts w:ascii="Times New Roman" w:hAnsi="Times New Roman" w:cs="Times New Roman"/>
            <w:webHidden/>
          </w:rPr>
          <w:fldChar w:fldCharType="begin"/>
        </w:r>
        <w:r w:rsidR="00F4253D" w:rsidRPr="004A6674">
          <w:rPr>
            <w:rFonts w:ascii="Times New Roman" w:hAnsi="Times New Roman" w:cs="Times New Roman"/>
            <w:webHidden/>
          </w:rPr>
          <w:instrText xml:space="preserve"> PAGEREF _Toc175148922 \h </w:instrText>
        </w:r>
        <w:r w:rsidR="00F4253D" w:rsidRPr="004A6674">
          <w:rPr>
            <w:rFonts w:ascii="Times New Roman" w:hAnsi="Times New Roman" w:cs="Times New Roman"/>
            <w:webHidden/>
          </w:rPr>
        </w:r>
        <w:r w:rsidR="00F4253D" w:rsidRPr="004A6674">
          <w:rPr>
            <w:rFonts w:ascii="Times New Roman" w:hAnsi="Times New Roman" w:cs="Times New Roman"/>
            <w:webHidden/>
          </w:rPr>
          <w:fldChar w:fldCharType="separate"/>
        </w:r>
        <w:r>
          <w:rPr>
            <w:rFonts w:ascii="Times New Roman" w:hAnsi="Times New Roman" w:cs="Times New Roman"/>
            <w:webHidden/>
          </w:rPr>
          <w:t>16</w:t>
        </w:r>
        <w:r w:rsidR="00F4253D" w:rsidRPr="004A6674">
          <w:rPr>
            <w:rFonts w:ascii="Times New Roman" w:hAnsi="Times New Roman" w:cs="Times New Roman"/>
            <w:webHidden/>
          </w:rPr>
          <w:fldChar w:fldCharType="end"/>
        </w:r>
      </w:hyperlink>
    </w:p>
    <w:p w14:paraId="46AAB438" w14:textId="77777777" w:rsidR="00F4253D" w:rsidRPr="004A6674" w:rsidRDefault="00920350">
      <w:pPr>
        <w:pStyle w:val="Sumrio1"/>
        <w:rPr>
          <w:rFonts w:ascii="Times New Roman" w:eastAsiaTheme="minorEastAsia" w:hAnsi="Times New Roman" w:cs="Times New Roman"/>
          <w:b w:val="0"/>
        </w:rPr>
      </w:pPr>
      <w:hyperlink w:anchor="_Toc175148923" w:history="1">
        <w:r w:rsidR="00F4253D" w:rsidRPr="004A6674">
          <w:rPr>
            <w:rStyle w:val="Hyperlink"/>
            <w:rFonts w:ascii="Times New Roman" w:hAnsi="Times New Roman" w:cs="Times New Roman"/>
          </w:rPr>
          <w:t>ANEXO V</w:t>
        </w:r>
        <w:r w:rsidR="00F4253D" w:rsidRPr="004A6674">
          <w:rPr>
            <w:rFonts w:ascii="Times New Roman" w:hAnsi="Times New Roman" w:cs="Times New Roman"/>
            <w:webHidden/>
          </w:rPr>
          <w:tab/>
        </w:r>
        <w:r w:rsidR="00F4253D" w:rsidRPr="004A6674">
          <w:rPr>
            <w:rFonts w:ascii="Times New Roman" w:hAnsi="Times New Roman" w:cs="Times New Roman"/>
            <w:webHidden/>
          </w:rPr>
          <w:fldChar w:fldCharType="begin"/>
        </w:r>
        <w:r w:rsidR="00F4253D" w:rsidRPr="004A6674">
          <w:rPr>
            <w:rFonts w:ascii="Times New Roman" w:hAnsi="Times New Roman" w:cs="Times New Roman"/>
            <w:webHidden/>
          </w:rPr>
          <w:instrText xml:space="preserve"> PAGEREF _Toc175148923 \h </w:instrText>
        </w:r>
        <w:r w:rsidR="00F4253D" w:rsidRPr="004A6674">
          <w:rPr>
            <w:rFonts w:ascii="Times New Roman" w:hAnsi="Times New Roman" w:cs="Times New Roman"/>
            <w:webHidden/>
          </w:rPr>
        </w:r>
        <w:r w:rsidR="00F4253D" w:rsidRPr="004A6674">
          <w:rPr>
            <w:rFonts w:ascii="Times New Roman" w:hAnsi="Times New Roman" w:cs="Times New Roman"/>
            <w:webHidden/>
          </w:rPr>
          <w:fldChar w:fldCharType="separate"/>
        </w:r>
        <w:r>
          <w:rPr>
            <w:rFonts w:ascii="Times New Roman" w:hAnsi="Times New Roman" w:cs="Times New Roman"/>
            <w:webHidden/>
          </w:rPr>
          <w:t>17</w:t>
        </w:r>
        <w:r w:rsidR="00F4253D" w:rsidRPr="004A6674">
          <w:rPr>
            <w:rFonts w:ascii="Times New Roman" w:hAnsi="Times New Roman" w:cs="Times New Roman"/>
            <w:webHidden/>
          </w:rPr>
          <w:fldChar w:fldCharType="end"/>
        </w:r>
      </w:hyperlink>
    </w:p>
    <w:p w14:paraId="1DD09E4A" w14:textId="77777777" w:rsidR="00F4253D" w:rsidRPr="004A6674" w:rsidRDefault="00920350">
      <w:pPr>
        <w:pStyle w:val="Sumrio1"/>
        <w:rPr>
          <w:rFonts w:ascii="Times New Roman" w:eastAsiaTheme="minorEastAsia" w:hAnsi="Times New Roman" w:cs="Times New Roman"/>
          <w:b w:val="0"/>
        </w:rPr>
      </w:pPr>
      <w:hyperlink w:anchor="_Toc175148924" w:history="1">
        <w:r w:rsidR="00F4253D" w:rsidRPr="004A6674">
          <w:rPr>
            <w:rStyle w:val="Hyperlink"/>
            <w:rFonts w:ascii="Times New Roman" w:hAnsi="Times New Roman" w:cs="Times New Roman"/>
          </w:rPr>
          <w:t>MODELO DE FORMULÁRIO PARA INTERPOSIÇÃO DE RECURSO</w:t>
        </w:r>
        <w:r w:rsidR="00F4253D" w:rsidRPr="004A6674">
          <w:rPr>
            <w:rFonts w:ascii="Times New Roman" w:hAnsi="Times New Roman" w:cs="Times New Roman"/>
            <w:webHidden/>
          </w:rPr>
          <w:tab/>
        </w:r>
        <w:r w:rsidR="00F4253D" w:rsidRPr="004A6674">
          <w:rPr>
            <w:rFonts w:ascii="Times New Roman" w:hAnsi="Times New Roman" w:cs="Times New Roman"/>
            <w:webHidden/>
          </w:rPr>
          <w:fldChar w:fldCharType="begin"/>
        </w:r>
        <w:r w:rsidR="00F4253D" w:rsidRPr="004A6674">
          <w:rPr>
            <w:rFonts w:ascii="Times New Roman" w:hAnsi="Times New Roman" w:cs="Times New Roman"/>
            <w:webHidden/>
          </w:rPr>
          <w:instrText xml:space="preserve"> PAGEREF _Toc175148924 \h </w:instrText>
        </w:r>
        <w:r w:rsidR="00F4253D" w:rsidRPr="004A6674">
          <w:rPr>
            <w:rFonts w:ascii="Times New Roman" w:hAnsi="Times New Roman" w:cs="Times New Roman"/>
            <w:webHidden/>
          </w:rPr>
        </w:r>
        <w:r w:rsidR="00F4253D" w:rsidRPr="004A6674">
          <w:rPr>
            <w:rFonts w:ascii="Times New Roman" w:hAnsi="Times New Roman" w:cs="Times New Roman"/>
            <w:webHidden/>
          </w:rPr>
          <w:fldChar w:fldCharType="separate"/>
        </w:r>
        <w:r>
          <w:rPr>
            <w:rFonts w:ascii="Times New Roman" w:hAnsi="Times New Roman" w:cs="Times New Roman"/>
            <w:webHidden/>
          </w:rPr>
          <w:t>17</w:t>
        </w:r>
        <w:r w:rsidR="00F4253D" w:rsidRPr="004A6674">
          <w:rPr>
            <w:rFonts w:ascii="Times New Roman" w:hAnsi="Times New Roman" w:cs="Times New Roman"/>
            <w:webHidden/>
          </w:rPr>
          <w:fldChar w:fldCharType="end"/>
        </w:r>
      </w:hyperlink>
    </w:p>
    <w:p w14:paraId="67553D78" w14:textId="77777777" w:rsidR="00F4253D" w:rsidRPr="004A6674" w:rsidRDefault="00920350">
      <w:pPr>
        <w:pStyle w:val="Sumrio1"/>
        <w:rPr>
          <w:rFonts w:ascii="Times New Roman" w:eastAsiaTheme="minorEastAsia" w:hAnsi="Times New Roman" w:cs="Times New Roman"/>
          <w:b w:val="0"/>
        </w:rPr>
      </w:pPr>
      <w:hyperlink w:anchor="_Toc175148925" w:history="1">
        <w:r w:rsidR="00F4253D" w:rsidRPr="004A6674">
          <w:rPr>
            <w:rStyle w:val="Hyperlink"/>
            <w:rFonts w:ascii="Times New Roman" w:hAnsi="Times New Roman" w:cs="Times New Roman"/>
          </w:rPr>
          <w:t>ANEXO VI</w:t>
        </w:r>
        <w:r w:rsidR="00F4253D" w:rsidRPr="004A6674">
          <w:rPr>
            <w:rFonts w:ascii="Times New Roman" w:hAnsi="Times New Roman" w:cs="Times New Roman"/>
            <w:webHidden/>
          </w:rPr>
          <w:tab/>
        </w:r>
        <w:r w:rsidR="00F4253D" w:rsidRPr="004A6674">
          <w:rPr>
            <w:rFonts w:ascii="Times New Roman" w:hAnsi="Times New Roman" w:cs="Times New Roman"/>
            <w:webHidden/>
          </w:rPr>
          <w:fldChar w:fldCharType="begin"/>
        </w:r>
        <w:r w:rsidR="00F4253D" w:rsidRPr="004A6674">
          <w:rPr>
            <w:rFonts w:ascii="Times New Roman" w:hAnsi="Times New Roman" w:cs="Times New Roman"/>
            <w:webHidden/>
          </w:rPr>
          <w:instrText xml:space="preserve"> PAGEREF _Toc175148925 \h </w:instrText>
        </w:r>
        <w:r w:rsidR="00F4253D" w:rsidRPr="004A6674">
          <w:rPr>
            <w:rFonts w:ascii="Times New Roman" w:hAnsi="Times New Roman" w:cs="Times New Roman"/>
            <w:webHidden/>
          </w:rPr>
        </w:r>
        <w:r w:rsidR="00F4253D" w:rsidRPr="004A6674">
          <w:rPr>
            <w:rFonts w:ascii="Times New Roman" w:hAnsi="Times New Roman" w:cs="Times New Roman"/>
            <w:webHidden/>
          </w:rPr>
          <w:fldChar w:fldCharType="separate"/>
        </w:r>
        <w:r>
          <w:rPr>
            <w:rFonts w:ascii="Times New Roman" w:hAnsi="Times New Roman" w:cs="Times New Roman"/>
            <w:webHidden/>
          </w:rPr>
          <w:t>18</w:t>
        </w:r>
        <w:r w:rsidR="00F4253D" w:rsidRPr="004A6674">
          <w:rPr>
            <w:rFonts w:ascii="Times New Roman" w:hAnsi="Times New Roman" w:cs="Times New Roman"/>
            <w:webHidden/>
          </w:rPr>
          <w:fldChar w:fldCharType="end"/>
        </w:r>
      </w:hyperlink>
    </w:p>
    <w:p w14:paraId="4C241476" w14:textId="77777777" w:rsidR="00F4253D" w:rsidRDefault="00920350">
      <w:pPr>
        <w:pStyle w:val="Sumrio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75148926" w:history="1">
        <w:r w:rsidR="00F4253D" w:rsidRPr="004A6674">
          <w:rPr>
            <w:rStyle w:val="Hyperlink"/>
            <w:rFonts w:ascii="Times New Roman" w:hAnsi="Times New Roman" w:cs="Times New Roman"/>
          </w:rPr>
          <w:t>METODOLOGIA DO FÓRUM ELEITORAL</w:t>
        </w:r>
        <w:r w:rsidR="00F4253D" w:rsidRPr="004A6674">
          <w:rPr>
            <w:rFonts w:ascii="Times New Roman" w:hAnsi="Times New Roman" w:cs="Times New Roman"/>
            <w:webHidden/>
          </w:rPr>
          <w:tab/>
        </w:r>
        <w:r w:rsidR="00F4253D" w:rsidRPr="004A6674">
          <w:rPr>
            <w:rFonts w:ascii="Times New Roman" w:hAnsi="Times New Roman" w:cs="Times New Roman"/>
            <w:webHidden/>
          </w:rPr>
          <w:fldChar w:fldCharType="begin"/>
        </w:r>
        <w:r w:rsidR="00F4253D" w:rsidRPr="004A6674">
          <w:rPr>
            <w:rFonts w:ascii="Times New Roman" w:hAnsi="Times New Roman" w:cs="Times New Roman"/>
            <w:webHidden/>
          </w:rPr>
          <w:instrText xml:space="preserve"> PAGEREF _Toc175148926 \h </w:instrText>
        </w:r>
        <w:r w:rsidR="00F4253D" w:rsidRPr="004A6674">
          <w:rPr>
            <w:rFonts w:ascii="Times New Roman" w:hAnsi="Times New Roman" w:cs="Times New Roman"/>
            <w:webHidden/>
          </w:rPr>
        </w:r>
        <w:r w:rsidR="00F4253D" w:rsidRPr="004A6674">
          <w:rPr>
            <w:rFonts w:ascii="Times New Roman" w:hAnsi="Times New Roman" w:cs="Times New Roman"/>
            <w:webHidden/>
          </w:rPr>
          <w:fldChar w:fldCharType="separate"/>
        </w:r>
        <w:r>
          <w:rPr>
            <w:rFonts w:ascii="Times New Roman" w:hAnsi="Times New Roman" w:cs="Times New Roman"/>
            <w:webHidden/>
          </w:rPr>
          <w:t>18</w:t>
        </w:r>
        <w:r w:rsidR="00F4253D" w:rsidRPr="004A6674">
          <w:rPr>
            <w:rFonts w:ascii="Times New Roman" w:hAnsi="Times New Roman" w:cs="Times New Roman"/>
            <w:webHidden/>
          </w:rPr>
          <w:fldChar w:fldCharType="end"/>
        </w:r>
      </w:hyperlink>
    </w:p>
    <w:p w14:paraId="2350C6A2" w14:textId="77777777" w:rsidR="002C110D" w:rsidRPr="00DE3352" w:rsidRDefault="00C14210" w:rsidP="00DC6A56">
      <w:pPr>
        <w:spacing w:line="360" w:lineRule="auto"/>
        <w:ind w:left="709" w:right="-11"/>
        <w:jc w:val="both"/>
      </w:pPr>
      <w:r w:rsidRPr="00DE3352">
        <w:fldChar w:fldCharType="end"/>
      </w:r>
      <w:bookmarkStart w:id="1" w:name="_Toc274765428"/>
      <w:bookmarkStart w:id="2" w:name="_Toc274765464"/>
      <w:bookmarkStart w:id="3" w:name="_Toc274765771"/>
      <w:bookmarkStart w:id="4" w:name="_Toc274765874"/>
    </w:p>
    <w:p w14:paraId="6CE0FE47" w14:textId="56A8F3EA" w:rsidR="00A50FD5" w:rsidRDefault="00A50FD5">
      <w:pPr>
        <w:rPr>
          <w:b/>
          <w:kern w:val="36"/>
        </w:rPr>
      </w:pPr>
      <w:r>
        <w:rPr>
          <w:b/>
          <w:kern w:val="36"/>
        </w:rPr>
        <w:br w:type="page"/>
      </w:r>
    </w:p>
    <w:p w14:paraId="7F6C55BE" w14:textId="77777777" w:rsidR="00592957" w:rsidRPr="00DE3352" w:rsidRDefault="008117B2" w:rsidP="00DC6A56">
      <w:pPr>
        <w:pStyle w:val="Ttulo"/>
        <w:spacing w:line="360" w:lineRule="auto"/>
        <w:ind w:left="709" w:right="-11"/>
        <w:jc w:val="both"/>
        <w:rPr>
          <w:rFonts w:ascii="Times New Roman" w:hAnsi="Times New Roman"/>
          <w:sz w:val="24"/>
          <w:szCs w:val="24"/>
        </w:rPr>
      </w:pPr>
      <w:bookmarkStart w:id="5" w:name="_Toc274765429"/>
      <w:bookmarkStart w:id="6" w:name="_Toc274765465"/>
      <w:bookmarkStart w:id="7" w:name="_Toc274765772"/>
      <w:bookmarkStart w:id="8" w:name="_Toc274765875"/>
      <w:bookmarkStart w:id="9" w:name="_Toc274765932"/>
      <w:bookmarkStart w:id="10" w:name="_Toc274766263"/>
      <w:bookmarkStart w:id="11" w:name="_Toc274766444"/>
      <w:bookmarkStart w:id="12" w:name="_Toc175148908"/>
      <w:bookmarkEnd w:id="1"/>
      <w:bookmarkEnd w:id="2"/>
      <w:bookmarkEnd w:id="3"/>
      <w:bookmarkEnd w:id="4"/>
      <w:r w:rsidRPr="00DE3352">
        <w:rPr>
          <w:rFonts w:ascii="Times New Roman" w:hAnsi="Times New Roman"/>
          <w:sz w:val="24"/>
          <w:szCs w:val="24"/>
        </w:rPr>
        <w:lastRenderedPageBreak/>
        <w:t>1.</w:t>
      </w:r>
      <w:r w:rsidR="0042307F" w:rsidRPr="00DE3352">
        <w:rPr>
          <w:rFonts w:ascii="Times New Roman" w:hAnsi="Times New Roman"/>
          <w:sz w:val="24"/>
          <w:szCs w:val="24"/>
        </w:rPr>
        <w:t xml:space="preserve"> </w:t>
      </w:r>
      <w:r w:rsidR="00B6622E" w:rsidRPr="00DE3352">
        <w:rPr>
          <w:rFonts w:ascii="Times New Roman" w:hAnsi="Times New Roman"/>
          <w:sz w:val="24"/>
          <w:szCs w:val="24"/>
        </w:rPr>
        <w:t xml:space="preserve">Da </w:t>
      </w:r>
      <w:r w:rsidR="00592957" w:rsidRPr="00DE3352">
        <w:rPr>
          <w:rFonts w:ascii="Times New Roman" w:hAnsi="Times New Roman"/>
          <w:sz w:val="24"/>
          <w:szCs w:val="24"/>
        </w:rPr>
        <w:t>Composição do Plenário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7A22640A" w14:textId="77777777" w:rsidR="002724D1" w:rsidRPr="00DE3352" w:rsidRDefault="00332A29" w:rsidP="00DC6A56">
      <w:pPr>
        <w:spacing w:before="100" w:beforeAutospacing="1" w:after="100" w:afterAutospacing="1" w:line="360" w:lineRule="auto"/>
        <w:ind w:left="709" w:right="-11"/>
        <w:jc w:val="both"/>
        <w:rPr>
          <w:color w:val="006699"/>
        </w:rPr>
      </w:pPr>
      <w:proofErr w:type="gramStart"/>
      <w:r w:rsidRPr="00DE3352">
        <w:rPr>
          <w:color w:val="000000"/>
        </w:rPr>
        <w:t>1.1</w:t>
      </w:r>
      <w:r w:rsidR="0003788A" w:rsidRPr="00DE3352">
        <w:rPr>
          <w:color w:val="000000"/>
        </w:rPr>
        <w:t xml:space="preserve"> – </w:t>
      </w:r>
      <w:r w:rsidRPr="00DE3352">
        <w:rPr>
          <w:color w:val="000000"/>
        </w:rPr>
        <w:t>N</w:t>
      </w:r>
      <w:r w:rsidR="00592957" w:rsidRPr="00DE3352">
        <w:rPr>
          <w:color w:val="000000"/>
        </w:rPr>
        <w:t>úmero</w:t>
      </w:r>
      <w:proofErr w:type="gramEnd"/>
      <w:r w:rsidR="00A9709B" w:rsidRPr="00DE3352">
        <w:rPr>
          <w:color w:val="000000"/>
        </w:rPr>
        <w:t xml:space="preserve"> </w:t>
      </w:r>
      <w:r w:rsidR="00592957" w:rsidRPr="00DE3352">
        <w:rPr>
          <w:color w:val="000000"/>
        </w:rPr>
        <w:t>de vagas</w:t>
      </w:r>
      <w:r w:rsidR="002724D1" w:rsidRPr="00DE3352">
        <w:rPr>
          <w:color w:val="000000"/>
        </w:rPr>
        <w:t> </w:t>
      </w:r>
    </w:p>
    <w:p w14:paraId="1464C3F4" w14:textId="12AEBAF3" w:rsidR="00891F33" w:rsidRPr="001941EE" w:rsidRDefault="00891F33" w:rsidP="001941EE">
      <w:pPr>
        <w:pStyle w:val="PargrafodaLista"/>
        <w:numPr>
          <w:ilvl w:val="0"/>
          <w:numId w:val="7"/>
        </w:numPr>
        <w:spacing w:line="360" w:lineRule="auto"/>
        <w:ind w:right="-11"/>
        <w:jc w:val="both"/>
        <w:rPr>
          <w:color w:val="000000"/>
        </w:rPr>
      </w:pPr>
      <w:r w:rsidRPr="001941EE">
        <w:rPr>
          <w:color w:val="000000"/>
        </w:rPr>
        <w:t xml:space="preserve">18 (dezoito) entidades representantes da sociedade civil organizada, </w:t>
      </w:r>
      <w:r w:rsidR="00323C66">
        <w:t>por meio de associações, organizações e instituições</w:t>
      </w:r>
      <w:r w:rsidR="00323C66" w:rsidRPr="001941EE">
        <w:rPr>
          <w:color w:val="000000"/>
        </w:rPr>
        <w:t xml:space="preserve">, legalmente </w:t>
      </w:r>
      <w:r w:rsidRPr="001941EE">
        <w:rPr>
          <w:color w:val="000000"/>
        </w:rPr>
        <w:t xml:space="preserve">constituídas há pelo menos dois anos, com atuação </w:t>
      </w:r>
      <w:r w:rsidR="00323C66" w:rsidRPr="001941EE">
        <w:rPr>
          <w:color w:val="000000"/>
        </w:rPr>
        <w:t xml:space="preserve">relacionada e </w:t>
      </w:r>
      <w:r w:rsidRPr="001941EE">
        <w:rPr>
          <w:color w:val="000000"/>
        </w:rPr>
        <w:t>comprovada em defesa dos recursos hídricos e</w:t>
      </w:r>
      <w:r w:rsidR="00323C66" w:rsidRPr="001941EE">
        <w:rPr>
          <w:color w:val="000000"/>
        </w:rPr>
        <w:t>/ou</w:t>
      </w:r>
      <w:r w:rsidRPr="001941EE">
        <w:rPr>
          <w:color w:val="000000"/>
        </w:rPr>
        <w:t xml:space="preserve"> meio ambiente na área de atuação do </w:t>
      </w:r>
      <w:r w:rsidR="00A653F9" w:rsidRPr="001941EE">
        <w:rPr>
          <w:color w:val="000000"/>
        </w:rPr>
        <w:t>CBH Macaé Ostras</w:t>
      </w:r>
      <w:r w:rsidRPr="001941EE">
        <w:rPr>
          <w:color w:val="000000"/>
        </w:rPr>
        <w:t>, sendo 09 (nove) vagas titulares e 09 (nove) vagas suplentes;</w:t>
      </w:r>
    </w:p>
    <w:p w14:paraId="78BE25E7" w14:textId="77777777" w:rsidR="00891F33" w:rsidRDefault="00891F33" w:rsidP="00DC6A56">
      <w:pPr>
        <w:spacing w:line="360" w:lineRule="auto"/>
        <w:ind w:left="709" w:right="-11"/>
        <w:jc w:val="both"/>
        <w:rPr>
          <w:color w:val="000000"/>
        </w:rPr>
      </w:pPr>
    </w:p>
    <w:p w14:paraId="31C10CF3" w14:textId="35D45C2B" w:rsidR="002724D1" w:rsidRPr="001941EE" w:rsidRDefault="006F1148" w:rsidP="001941EE">
      <w:pPr>
        <w:pStyle w:val="PargrafodaLista"/>
        <w:numPr>
          <w:ilvl w:val="0"/>
          <w:numId w:val="7"/>
        </w:numPr>
        <w:spacing w:line="360" w:lineRule="auto"/>
        <w:ind w:right="-11"/>
        <w:jc w:val="both"/>
        <w:rPr>
          <w:color w:val="000000"/>
        </w:rPr>
      </w:pPr>
      <w:r w:rsidRPr="001941EE">
        <w:rPr>
          <w:color w:val="000000"/>
        </w:rPr>
        <w:t xml:space="preserve">18 </w:t>
      </w:r>
      <w:r w:rsidR="003B001A" w:rsidRPr="001941EE">
        <w:rPr>
          <w:color w:val="000000"/>
        </w:rPr>
        <w:t>(</w:t>
      </w:r>
      <w:r w:rsidRPr="001941EE">
        <w:rPr>
          <w:color w:val="000000"/>
        </w:rPr>
        <w:t>dezoito</w:t>
      </w:r>
      <w:r w:rsidR="002724D1" w:rsidRPr="001941EE">
        <w:rPr>
          <w:color w:val="000000"/>
        </w:rPr>
        <w:t>)</w:t>
      </w:r>
      <w:r w:rsidR="0042307F" w:rsidRPr="001941EE">
        <w:rPr>
          <w:color w:val="000000"/>
        </w:rPr>
        <w:t xml:space="preserve"> </w:t>
      </w:r>
      <w:r w:rsidR="0003788A" w:rsidRPr="001941EE">
        <w:rPr>
          <w:color w:val="000000"/>
        </w:rPr>
        <w:t>e</w:t>
      </w:r>
      <w:r w:rsidR="007B1069" w:rsidRPr="001941EE">
        <w:rPr>
          <w:color w:val="000000"/>
        </w:rPr>
        <w:t>ntidade</w:t>
      </w:r>
      <w:r w:rsidR="00592957" w:rsidRPr="001941EE">
        <w:rPr>
          <w:color w:val="000000"/>
        </w:rPr>
        <w:t>s</w:t>
      </w:r>
      <w:r w:rsidR="002724D1" w:rsidRPr="001941EE">
        <w:rPr>
          <w:color w:val="000000"/>
        </w:rPr>
        <w:t xml:space="preserve"> representantes dos usuários da água na área de atuação do </w:t>
      </w:r>
      <w:r w:rsidR="00A653F9" w:rsidRPr="001941EE">
        <w:rPr>
          <w:color w:val="000000"/>
        </w:rPr>
        <w:t>CBH Macaé Ostras</w:t>
      </w:r>
      <w:r w:rsidR="002724D1" w:rsidRPr="001941EE">
        <w:rPr>
          <w:color w:val="000000"/>
        </w:rPr>
        <w:t>, diretamente ou através de suas entidades de representação de classe</w:t>
      </w:r>
      <w:r w:rsidRPr="001941EE">
        <w:rPr>
          <w:color w:val="000000"/>
        </w:rPr>
        <w:t>, sendo 09 (nove) vagas titulares e 09 (nove) vagas suplentes</w:t>
      </w:r>
      <w:r w:rsidR="002724D1" w:rsidRPr="001941EE">
        <w:rPr>
          <w:color w:val="000000"/>
        </w:rPr>
        <w:t>;</w:t>
      </w:r>
      <w:r w:rsidR="009363C1">
        <w:rPr>
          <w:color w:val="000000"/>
        </w:rPr>
        <w:t xml:space="preserve"> </w:t>
      </w:r>
      <w:proofErr w:type="gramStart"/>
      <w:r w:rsidR="009363C1">
        <w:rPr>
          <w:color w:val="000000"/>
        </w:rPr>
        <w:t>e</w:t>
      </w:r>
      <w:proofErr w:type="gramEnd"/>
    </w:p>
    <w:p w14:paraId="561A8DD5" w14:textId="77777777" w:rsidR="0042307F" w:rsidRPr="00DE3352" w:rsidRDefault="0042307F" w:rsidP="00DC6A56">
      <w:pPr>
        <w:spacing w:line="360" w:lineRule="auto"/>
        <w:ind w:left="709" w:right="-11"/>
        <w:jc w:val="both"/>
        <w:rPr>
          <w:color w:val="006699"/>
        </w:rPr>
      </w:pPr>
    </w:p>
    <w:p w14:paraId="0DC75AB7" w14:textId="081669CC" w:rsidR="002724D1" w:rsidRPr="001941EE" w:rsidRDefault="006F1148" w:rsidP="001941EE">
      <w:pPr>
        <w:pStyle w:val="PargrafodaLista"/>
        <w:numPr>
          <w:ilvl w:val="0"/>
          <w:numId w:val="7"/>
        </w:numPr>
        <w:spacing w:line="360" w:lineRule="auto"/>
        <w:ind w:right="-11"/>
        <w:jc w:val="both"/>
        <w:rPr>
          <w:color w:val="000000"/>
        </w:rPr>
      </w:pPr>
      <w:r w:rsidRPr="001941EE">
        <w:rPr>
          <w:color w:val="000000"/>
        </w:rPr>
        <w:t>18</w:t>
      </w:r>
      <w:r w:rsidR="002724D1" w:rsidRPr="001941EE">
        <w:rPr>
          <w:color w:val="000000"/>
        </w:rPr>
        <w:t xml:space="preserve"> (</w:t>
      </w:r>
      <w:r w:rsidRPr="001941EE">
        <w:rPr>
          <w:color w:val="000000"/>
        </w:rPr>
        <w:t>dezoito</w:t>
      </w:r>
      <w:r w:rsidR="002724D1" w:rsidRPr="001941EE">
        <w:rPr>
          <w:color w:val="000000"/>
        </w:rPr>
        <w:t>)</w:t>
      </w:r>
      <w:r w:rsidR="00592957" w:rsidRPr="001941EE">
        <w:rPr>
          <w:color w:val="000000"/>
        </w:rPr>
        <w:t xml:space="preserve"> entidades</w:t>
      </w:r>
      <w:r w:rsidR="002724D1" w:rsidRPr="001941EE">
        <w:rPr>
          <w:color w:val="000000"/>
        </w:rPr>
        <w:t xml:space="preserve"> representantes do</w:t>
      </w:r>
      <w:r w:rsidR="00323C66" w:rsidRPr="001941EE">
        <w:rPr>
          <w:color w:val="000000"/>
        </w:rPr>
        <w:t>s poderes executivos municipais</w:t>
      </w:r>
      <w:r w:rsidR="002724D1" w:rsidRPr="001941EE">
        <w:rPr>
          <w:color w:val="000000"/>
        </w:rPr>
        <w:t>, situados, no todo ou em parte, na sua área de atuação;</w:t>
      </w:r>
      <w:r w:rsidR="00323C66" w:rsidRPr="001941EE">
        <w:rPr>
          <w:color w:val="000000"/>
        </w:rPr>
        <w:t xml:space="preserve"> e organismos executivos</w:t>
      </w:r>
      <w:r w:rsidR="002724D1" w:rsidRPr="001941EE">
        <w:rPr>
          <w:color w:val="000000"/>
        </w:rPr>
        <w:t xml:space="preserve"> federais e estaduais atuantes na região</w:t>
      </w:r>
      <w:r w:rsidR="00323C66" w:rsidRPr="001941EE">
        <w:rPr>
          <w:color w:val="000000"/>
        </w:rPr>
        <w:t xml:space="preserve"> </w:t>
      </w:r>
      <w:r w:rsidR="00323C66">
        <w:t>em atividades relacionadas com recursos hídricos e/ou ambientais</w:t>
      </w:r>
      <w:r w:rsidRPr="001941EE">
        <w:rPr>
          <w:color w:val="000000"/>
        </w:rPr>
        <w:t>, sendo 09 (nove) vagas titulares e 09 (nove) vagas suplentes</w:t>
      </w:r>
      <w:r w:rsidR="0068776B" w:rsidRPr="001941EE">
        <w:rPr>
          <w:color w:val="000000"/>
        </w:rPr>
        <w:t>.</w:t>
      </w:r>
    </w:p>
    <w:p w14:paraId="33EFD328" w14:textId="77777777" w:rsidR="00417279" w:rsidRPr="00DE3352" w:rsidRDefault="008117B2" w:rsidP="00DC6A56">
      <w:pPr>
        <w:pStyle w:val="Ttulo"/>
        <w:spacing w:line="360" w:lineRule="auto"/>
        <w:ind w:left="709" w:right="-11"/>
        <w:jc w:val="both"/>
        <w:rPr>
          <w:rFonts w:ascii="Times New Roman" w:hAnsi="Times New Roman"/>
          <w:sz w:val="24"/>
          <w:szCs w:val="24"/>
        </w:rPr>
      </w:pPr>
      <w:bookmarkStart w:id="13" w:name="_Toc274765430"/>
      <w:bookmarkStart w:id="14" w:name="_Toc274765466"/>
      <w:bookmarkStart w:id="15" w:name="_Toc274765773"/>
      <w:bookmarkStart w:id="16" w:name="_Toc274765876"/>
      <w:bookmarkStart w:id="17" w:name="_Toc274765933"/>
      <w:bookmarkStart w:id="18" w:name="_Toc274766264"/>
      <w:bookmarkStart w:id="19" w:name="_Toc274766445"/>
      <w:bookmarkStart w:id="20" w:name="_Toc175148909"/>
      <w:r w:rsidRPr="00DE3352">
        <w:rPr>
          <w:rFonts w:ascii="Times New Roman" w:hAnsi="Times New Roman"/>
          <w:sz w:val="24"/>
          <w:szCs w:val="24"/>
        </w:rPr>
        <w:t>2.</w:t>
      </w:r>
      <w:bookmarkEnd w:id="13"/>
      <w:bookmarkEnd w:id="14"/>
      <w:bookmarkEnd w:id="15"/>
      <w:bookmarkEnd w:id="16"/>
      <w:bookmarkEnd w:id="17"/>
      <w:bookmarkEnd w:id="18"/>
      <w:bookmarkEnd w:id="19"/>
      <w:r w:rsidR="0042307F" w:rsidRPr="00DE3352">
        <w:rPr>
          <w:rFonts w:ascii="Times New Roman" w:hAnsi="Times New Roman"/>
          <w:sz w:val="24"/>
          <w:szCs w:val="24"/>
        </w:rPr>
        <w:t xml:space="preserve"> </w:t>
      </w:r>
      <w:r w:rsidR="008962AE" w:rsidRPr="00DE3352">
        <w:rPr>
          <w:rFonts w:ascii="Times New Roman" w:hAnsi="Times New Roman"/>
          <w:sz w:val="24"/>
          <w:szCs w:val="24"/>
        </w:rPr>
        <w:t xml:space="preserve">Das </w:t>
      </w:r>
      <w:r w:rsidR="008962AE" w:rsidRPr="00DE3352">
        <w:rPr>
          <w:rFonts w:ascii="Times New Roman" w:hAnsi="Times New Roman"/>
          <w:sz w:val="22"/>
          <w:szCs w:val="22"/>
        </w:rPr>
        <w:t>Organizações da Sociedade Civil</w:t>
      </w:r>
      <w:bookmarkEnd w:id="20"/>
    </w:p>
    <w:p w14:paraId="1284739C" w14:textId="21ACD460" w:rsidR="00417279" w:rsidRPr="00DE3352" w:rsidRDefault="00676475" w:rsidP="00DC6A56">
      <w:pPr>
        <w:spacing w:before="100" w:beforeAutospacing="1" w:after="100" w:afterAutospacing="1" w:line="360" w:lineRule="auto"/>
        <w:ind w:left="709" w:right="-11"/>
        <w:jc w:val="both"/>
        <w:rPr>
          <w:color w:val="000000"/>
        </w:rPr>
      </w:pPr>
      <w:r w:rsidRPr="00DE3352">
        <w:rPr>
          <w:color w:val="000000"/>
        </w:rPr>
        <w:t>2.1</w:t>
      </w:r>
      <w:r w:rsidR="0042307F" w:rsidRPr="00DE3352">
        <w:rPr>
          <w:color w:val="000000"/>
        </w:rPr>
        <w:t xml:space="preserve"> </w:t>
      </w:r>
      <w:r w:rsidR="0003788A" w:rsidRPr="00DE3352">
        <w:rPr>
          <w:color w:val="000000"/>
        </w:rPr>
        <w:t>–</w:t>
      </w:r>
      <w:r w:rsidR="0042307F" w:rsidRPr="00DE3352">
        <w:rPr>
          <w:color w:val="000000"/>
        </w:rPr>
        <w:t xml:space="preserve"> </w:t>
      </w:r>
      <w:r w:rsidR="00864D4F" w:rsidRPr="00DE3352">
        <w:rPr>
          <w:color w:val="000000"/>
        </w:rPr>
        <w:t xml:space="preserve">De acordo </w:t>
      </w:r>
      <w:r w:rsidR="00710428" w:rsidRPr="00DE3352">
        <w:rPr>
          <w:color w:val="000000"/>
        </w:rPr>
        <w:t xml:space="preserve">com a Resolução CERHI </w:t>
      </w:r>
      <w:r w:rsidR="00454AD4" w:rsidRPr="00DE3352">
        <w:rPr>
          <w:color w:val="000000"/>
        </w:rPr>
        <w:t>N.º</w:t>
      </w:r>
      <w:r w:rsidR="00C74CB7">
        <w:rPr>
          <w:color w:val="000000"/>
        </w:rPr>
        <w:t xml:space="preserve"> </w:t>
      </w:r>
      <w:r w:rsidR="00710428" w:rsidRPr="00DE3352">
        <w:rPr>
          <w:color w:val="000000"/>
        </w:rPr>
        <w:t>78/2011</w:t>
      </w:r>
      <w:r w:rsidR="00417279" w:rsidRPr="00DE3352">
        <w:rPr>
          <w:color w:val="000000"/>
        </w:rPr>
        <w:t xml:space="preserve"> são consideradas </w:t>
      </w:r>
      <w:r w:rsidR="008962AE" w:rsidRPr="00DE3352">
        <w:rPr>
          <w:color w:val="000000"/>
        </w:rPr>
        <w:t>O</w:t>
      </w:r>
      <w:r w:rsidR="00417279" w:rsidRPr="00DE3352">
        <w:rPr>
          <w:color w:val="000000"/>
        </w:rPr>
        <w:t xml:space="preserve">rganizações </w:t>
      </w:r>
      <w:r w:rsidR="008962AE" w:rsidRPr="00DE3352">
        <w:rPr>
          <w:color w:val="000000"/>
        </w:rPr>
        <w:t xml:space="preserve">da Sociedade Civil </w:t>
      </w:r>
      <w:r w:rsidR="00F1092A" w:rsidRPr="00DE3352">
        <w:rPr>
          <w:color w:val="000000"/>
        </w:rPr>
        <w:t>as seguintes instituições</w:t>
      </w:r>
      <w:r w:rsidR="00417279" w:rsidRPr="00DE3352">
        <w:rPr>
          <w:color w:val="000000"/>
        </w:rPr>
        <w:t>:</w:t>
      </w:r>
    </w:p>
    <w:p w14:paraId="7E53E57C" w14:textId="1BBF1160" w:rsidR="00710428" w:rsidRPr="00DE3352" w:rsidRDefault="00710428" w:rsidP="001941EE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-11"/>
        <w:jc w:val="both"/>
      </w:pPr>
      <w:proofErr w:type="gramStart"/>
      <w:r w:rsidRPr="00DE3352">
        <w:t>consórcios</w:t>
      </w:r>
      <w:proofErr w:type="gramEnd"/>
      <w:r w:rsidRPr="00DE3352">
        <w:t xml:space="preserve"> e associações intermunicipais de bacias hidrográficas;</w:t>
      </w:r>
    </w:p>
    <w:p w14:paraId="7397C0A0" w14:textId="0C0A52A4" w:rsidR="00710428" w:rsidRPr="00DE3352" w:rsidRDefault="00710428" w:rsidP="001941EE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-11"/>
        <w:jc w:val="both"/>
      </w:pPr>
      <w:proofErr w:type="gramStart"/>
      <w:r w:rsidRPr="00DE3352">
        <w:t>associações</w:t>
      </w:r>
      <w:proofErr w:type="gramEnd"/>
      <w:r w:rsidRPr="00DE3352">
        <w:t xml:space="preserve"> regionais, locais ou setoriais de usuários de recursos hídricos de uso não consuntivos;</w:t>
      </w:r>
    </w:p>
    <w:p w14:paraId="1FC5C0A0" w14:textId="03110AFD" w:rsidR="00710428" w:rsidRPr="00DE3352" w:rsidRDefault="00710428" w:rsidP="001941EE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-11"/>
        <w:jc w:val="both"/>
      </w:pPr>
      <w:proofErr w:type="gramStart"/>
      <w:r w:rsidRPr="00DE3352">
        <w:t>organizações</w:t>
      </w:r>
      <w:proofErr w:type="gramEnd"/>
      <w:r w:rsidRPr="00DE3352">
        <w:t xml:space="preserve"> técnicas, de ensino e pesquisa, voltados aos recursos hídricos e ambientais;</w:t>
      </w:r>
    </w:p>
    <w:p w14:paraId="007B6F67" w14:textId="3FDF423C" w:rsidR="00710428" w:rsidRPr="00DE3352" w:rsidRDefault="00710428" w:rsidP="001941EE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-11"/>
        <w:jc w:val="both"/>
      </w:pPr>
      <w:proofErr w:type="gramStart"/>
      <w:r w:rsidRPr="00DE3352">
        <w:t>organizações</w:t>
      </w:r>
      <w:proofErr w:type="gramEnd"/>
      <w:r w:rsidRPr="00DE3352">
        <w:t xml:space="preserve"> não governamentais com objetivo de defesa dos interesses difusos e</w:t>
      </w:r>
      <w:r w:rsidR="00A9709B" w:rsidRPr="00DE3352">
        <w:t xml:space="preserve"> </w:t>
      </w:r>
      <w:r w:rsidRPr="00DE3352">
        <w:t>coletivos da sociedade com atuação comprovada em recursos hídricos e meio ambiente;</w:t>
      </w:r>
    </w:p>
    <w:p w14:paraId="6DB914DA" w14:textId="7E5C1FE4" w:rsidR="001941EE" w:rsidRDefault="00710428" w:rsidP="001941EE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-11"/>
        <w:jc w:val="both"/>
      </w:pPr>
      <w:proofErr w:type="gramStart"/>
      <w:r w:rsidRPr="00DE3352">
        <w:t>outras</w:t>
      </w:r>
      <w:proofErr w:type="gramEnd"/>
      <w:r w:rsidRPr="00DE3352">
        <w:t xml:space="preserve"> organizações assim reconhecidas pelo Conselho Estadual de Recursos Hídricos</w:t>
      </w:r>
      <w:r w:rsidR="006F1148" w:rsidRPr="00DE3352">
        <w:t xml:space="preserve"> </w:t>
      </w:r>
      <w:r w:rsidRPr="00DE3352">
        <w:t>(CERHI) desde que comprovadas estatutariamente e com atuação comprovada em Recursos</w:t>
      </w:r>
      <w:r w:rsidR="006F1148" w:rsidRPr="00DE3352">
        <w:t xml:space="preserve"> </w:t>
      </w:r>
      <w:r w:rsidRPr="00DE3352">
        <w:t>Hídricos e Meio Ambiente</w:t>
      </w:r>
      <w:r w:rsidR="001941EE">
        <w:t>; e</w:t>
      </w:r>
    </w:p>
    <w:p w14:paraId="1A6D7B84" w14:textId="73CBD6F6" w:rsidR="00AA28BD" w:rsidRPr="00DE3352" w:rsidRDefault="001941EE" w:rsidP="001941EE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-11"/>
        <w:jc w:val="both"/>
      </w:pPr>
      <w:proofErr w:type="gramStart"/>
      <w:r>
        <w:t>organizações</w:t>
      </w:r>
      <w:proofErr w:type="gramEnd"/>
      <w:r>
        <w:t xml:space="preserve"> sem fins lucrativos com objetivos de interesse comum de caráter político representativo, técnico, científico, educacional, cultural e social. </w:t>
      </w:r>
      <w:r w:rsidR="00973BA5" w:rsidRPr="001941EE">
        <w:rPr>
          <w:color w:val="000000"/>
        </w:rPr>
        <w:t xml:space="preserve">  </w:t>
      </w:r>
    </w:p>
    <w:p w14:paraId="75283A29" w14:textId="3B348CE8" w:rsidR="00FE3A71" w:rsidRPr="00DE3352" w:rsidRDefault="0044736A" w:rsidP="00E46401">
      <w:pPr>
        <w:spacing w:before="100" w:beforeAutospacing="1" w:after="100" w:afterAutospacing="1" w:line="360" w:lineRule="auto"/>
        <w:ind w:left="709" w:right="-11"/>
        <w:jc w:val="both"/>
        <w:rPr>
          <w:color w:val="000000"/>
        </w:rPr>
      </w:pPr>
      <w:r w:rsidRPr="00DE3352">
        <w:rPr>
          <w:color w:val="000000"/>
        </w:rPr>
        <w:t xml:space="preserve">2.2 </w:t>
      </w:r>
      <w:r w:rsidR="00EA1B6B" w:rsidRPr="00DE3352">
        <w:rPr>
          <w:color w:val="000000"/>
        </w:rPr>
        <w:t>– P</w:t>
      </w:r>
      <w:r w:rsidR="00417279" w:rsidRPr="00DE3352">
        <w:rPr>
          <w:color w:val="000000"/>
        </w:rPr>
        <w:t xml:space="preserve">ara participar do processo, as organizações civis </w:t>
      </w:r>
      <w:r w:rsidR="001E7FE6">
        <w:rPr>
          <w:color w:val="000000"/>
        </w:rPr>
        <w:t xml:space="preserve">organizadas </w:t>
      </w:r>
      <w:r w:rsidR="00417279" w:rsidRPr="00DE3352">
        <w:rPr>
          <w:color w:val="000000"/>
        </w:rPr>
        <w:t xml:space="preserve">devem ser legalmente constituídas há, no mínimo, dois anos e ter </w:t>
      </w:r>
      <w:proofErr w:type="gramStart"/>
      <w:r w:rsidR="00417279" w:rsidRPr="00DE3352">
        <w:rPr>
          <w:color w:val="000000"/>
        </w:rPr>
        <w:t xml:space="preserve">atuação </w:t>
      </w:r>
      <w:r w:rsidR="001E7FE6">
        <w:t xml:space="preserve">relacionadas e comprovadas com recursos hídricos e/ou meio ambiente </w:t>
      </w:r>
      <w:r w:rsidR="00FE3A71" w:rsidRPr="00DE3352">
        <w:rPr>
          <w:color w:val="000000"/>
        </w:rPr>
        <w:t>na Região Hidrográfica VIII</w:t>
      </w:r>
      <w:proofErr w:type="gramEnd"/>
      <w:r w:rsidR="00FE3A71" w:rsidRPr="00DE3352">
        <w:rPr>
          <w:color w:val="000000"/>
        </w:rPr>
        <w:t xml:space="preserve"> - Macaé e das Ostras, cujos limites foram reestabelecidos pela Resolução CERHI nº </w:t>
      </w:r>
      <w:r w:rsidR="00A260BA">
        <w:rPr>
          <w:color w:val="000000"/>
        </w:rPr>
        <w:t>279</w:t>
      </w:r>
      <w:r w:rsidR="00A260BA" w:rsidRPr="00DE3352">
        <w:rPr>
          <w:color w:val="000000"/>
        </w:rPr>
        <w:t xml:space="preserve"> </w:t>
      </w:r>
      <w:r w:rsidR="00FE3A71" w:rsidRPr="00DE3352">
        <w:rPr>
          <w:color w:val="000000"/>
        </w:rPr>
        <w:t>de 2</w:t>
      </w:r>
      <w:r w:rsidR="00A260BA">
        <w:rPr>
          <w:color w:val="000000"/>
        </w:rPr>
        <w:t>1</w:t>
      </w:r>
      <w:r w:rsidR="00FE3A71" w:rsidRPr="00DE3352">
        <w:rPr>
          <w:color w:val="000000"/>
        </w:rPr>
        <w:t xml:space="preserve"> de </w:t>
      </w:r>
      <w:r w:rsidR="00A260BA">
        <w:rPr>
          <w:color w:val="000000"/>
        </w:rPr>
        <w:t>fevereiro</w:t>
      </w:r>
      <w:r w:rsidR="00FE3A71" w:rsidRPr="00DE3352">
        <w:rPr>
          <w:color w:val="000000"/>
        </w:rPr>
        <w:t xml:space="preserve"> de 20</w:t>
      </w:r>
      <w:r w:rsidR="00A260BA">
        <w:rPr>
          <w:color w:val="000000"/>
        </w:rPr>
        <w:t>24</w:t>
      </w:r>
      <w:r w:rsidR="00FE3A71" w:rsidRPr="00DE3352">
        <w:rPr>
          <w:color w:val="000000"/>
        </w:rPr>
        <w:t>, e compreendem:</w:t>
      </w:r>
    </w:p>
    <w:p w14:paraId="51C089FF" w14:textId="61E73D50" w:rsidR="00895C18" w:rsidRDefault="00895C18" w:rsidP="009363C1">
      <w:pPr>
        <w:pStyle w:val="PargrafodaLista"/>
        <w:numPr>
          <w:ilvl w:val="0"/>
          <w:numId w:val="8"/>
        </w:numPr>
        <w:spacing w:before="100" w:beforeAutospacing="1" w:after="100" w:afterAutospacing="1" w:line="360" w:lineRule="auto"/>
        <w:ind w:right="-11"/>
        <w:jc w:val="both"/>
        <w:rPr>
          <w:color w:val="000000"/>
        </w:rPr>
      </w:pPr>
      <w:r w:rsidRPr="00B05BDB">
        <w:rPr>
          <w:color w:val="000000"/>
        </w:rPr>
        <w:t>A bacia</w:t>
      </w:r>
      <w:r>
        <w:rPr>
          <w:color w:val="000000"/>
        </w:rPr>
        <w:t xml:space="preserve"> hidrográfica</w:t>
      </w:r>
      <w:r w:rsidRPr="00B05BDB">
        <w:rPr>
          <w:color w:val="000000"/>
        </w:rPr>
        <w:t xml:space="preserve"> </w:t>
      </w:r>
      <w:r>
        <w:rPr>
          <w:color w:val="000000"/>
        </w:rPr>
        <w:t xml:space="preserve">do rio Macaé; </w:t>
      </w:r>
    </w:p>
    <w:p w14:paraId="43ACCB3F" w14:textId="2EA627FC" w:rsidR="00895C18" w:rsidRPr="00895C18" w:rsidRDefault="00895C18" w:rsidP="00895C18">
      <w:pPr>
        <w:pStyle w:val="PargrafodaLista"/>
        <w:numPr>
          <w:ilvl w:val="0"/>
          <w:numId w:val="8"/>
        </w:numPr>
        <w:spacing w:before="100" w:beforeAutospacing="1" w:after="100" w:afterAutospacing="1" w:line="360" w:lineRule="auto"/>
        <w:ind w:right="-11"/>
        <w:jc w:val="both"/>
        <w:rPr>
          <w:color w:val="000000"/>
        </w:rPr>
      </w:pPr>
      <w:r w:rsidRPr="00B05BDB">
        <w:rPr>
          <w:color w:val="000000"/>
        </w:rPr>
        <w:t xml:space="preserve">A bacia </w:t>
      </w:r>
      <w:r>
        <w:rPr>
          <w:color w:val="000000"/>
        </w:rPr>
        <w:t>hidrográfica</w:t>
      </w:r>
      <w:r w:rsidRPr="00B05BDB">
        <w:rPr>
          <w:color w:val="000000"/>
        </w:rPr>
        <w:t xml:space="preserve"> </w:t>
      </w:r>
      <w:r>
        <w:rPr>
          <w:color w:val="000000"/>
        </w:rPr>
        <w:t>d</w:t>
      </w:r>
      <w:r w:rsidR="004F067D">
        <w:rPr>
          <w:color w:val="000000"/>
        </w:rPr>
        <w:t xml:space="preserve">a Lagoa </w:t>
      </w:r>
      <w:r w:rsidRPr="00B05BDB">
        <w:rPr>
          <w:color w:val="000000"/>
        </w:rPr>
        <w:t>Imboassica</w:t>
      </w:r>
      <w:r>
        <w:rPr>
          <w:color w:val="000000"/>
        </w:rPr>
        <w:t xml:space="preserve">; </w:t>
      </w:r>
      <w:proofErr w:type="gramStart"/>
      <w:r>
        <w:rPr>
          <w:color w:val="000000"/>
        </w:rPr>
        <w:t>e</w:t>
      </w:r>
      <w:proofErr w:type="gramEnd"/>
    </w:p>
    <w:p w14:paraId="0C9C8B6C" w14:textId="7F92D3BE" w:rsidR="009363C1" w:rsidRPr="009363C1" w:rsidRDefault="00895C18" w:rsidP="009363C1">
      <w:pPr>
        <w:pStyle w:val="PargrafodaLista"/>
        <w:numPr>
          <w:ilvl w:val="0"/>
          <w:numId w:val="8"/>
        </w:numPr>
        <w:spacing w:before="100" w:beforeAutospacing="1" w:after="100" w:afterAutospacing="1" w:line="360" w:lineRule="auto"/>
        <w:ind w:right="-11"/>
        <w:jc w:val="both"/>
        <w:rPr>
          <w:color w:val="000000"/>
        </w:rPr>
      </w:pPr>
      <w:r>
        <w:rPr>
          <w:color w:val="000000"/>
        </w:rPr>
        <w:t>A bacia hidrográfica do r</w:t>
      </w:r>
      <w:r w:rsidR="009363C1">
        <w:rPr>
          <w:color w:val="000000"/>
        </w:rPr>
        <w:t>io das Ostras</w:t>
      </w:r>
      <w:r>
        <w:rPr>
          <w:color w:val="000000"/>
        </w:rPr>
        <w:t>.</w:t>
      </w:r>
    </w:p>
    <w:p w14:paraId="3F3F2C77" w14:textId="1E9BD491" w:rsidR="00FE3A71" w:rsidRPr="00B05BDB" w:rsidRDefault="00FE3A71" w:rsidP="008C6106">
      <w:pPr>
        <w:pStyle w:val="PargrafodaLista"/>
        <w:spacing w:before="100" w:beforeAutospacing="1" w:after="100" w:afterAutospacing="1" w:line="360" w:lineRule="auto"/>
        <w:ind w:left="1429" w:right="-11"/>
        <w:jc w:val="both"/>
        <w:rPr>
          <w:color w:val="000000"/>
        </w:rPr>
      </w:pPr>
    </w:p>
    <w:p w14:paraId="25472C10" w14:textId="0FCE9ED7" w:rsidR="00FF092F" w:rsidRPr="00DE3352" w:rsidRDefault="0044736A" w:rsidP="00DC6A56">
      <w:pPr>
        <w:spacing w:before="100" w:beforeAutospacing="1" w:after="100" w:afterAutospacing="1" w:line="360" w:lineRule="auto"/>
        <w:ind w:left="709" w:right="-11"/>
        <w:jc w:val="both"/>
        <w:rPr>
          <w:color w:val="006699"/>
        </w:rPr>
      </w:pPr>
      <w:r w:rsidRPr="00DE3352">
        <w:rPr>
          <w:color w:val="000000"/>
        </w:rPr>
        <w:t>2.3</w:t>
      </w:r>
      <w:r w:rsidR="0042307F" w:rsidRPr="00DE3352">
        <w:rPr>
          <w:color w:val="000000"/>
        </w:rPr>
        <w:t xml:space="preserve"> </w:t>
      </w:r>
      <w:r w:rsidR="00DE6050" w:rsidRPr="00DE3352">
        <w:rPr>
          <w:color w:val="000000"/>
        </w:rPr>
        <w:t xml:space="preserve">– </w:t>
      </w:r>
      <w:r w:rsidR="00FF092F" w:rsidRPr="00DE3352">
        <w:rPr>
          <w:color w:val="000000"/>
        </w:rPr>
        <w:t>Para</w:t>
      </w:r>
      <w:r w:rsidR="0042307F" w:rsidRPr="00DE3352">
        <w:rPr>
          <w:color w:val="000000"/>
        </w:rPr>
        <w:t xml:space="preserve"> </w:t>
      </w:r>
      <w:r w:rsidR="00FF092F" w:rsidRPr="00DE3352">
        <w:rPr>
          <w:color w:val="000000"/>
        </w:rPr>
        <w:t>se habilitarem a participar do processo com direito a voto, as organizações civis interessadas deverão se inscrever mediante a apresentação d</w:t>
      </w:r>
      <w:r w:rsidR="003E1F0F" w:rsidRPr="00DE3352">
        <w:rPr>
          <w:color w:val="000000"/>
        </w:rPr>
        <w:t xml:space="preserve">e </w:t>
      </w:r>
      <w:r w:rsidR="003E1F0F" w:rsidRPr="00211F69">
        <w:rPr>
          <w:color w:val="000000"/>
        </w:rPr>
        <w:t xml:space="preserve">memorial </w:t>
      </w:r>
      <w:r w:rsidR="003E1F0F" w:rsidRPr="000A069F">
        <w:rPr>
          <w:color w:val="000000"/>
        </w:rPr>
        <w:t>descritivo</w:t>
      </w:r>
      <w:r w:rsidR="000A069F">
        <w:rPr>
          <w:color w:val="000000"/>
        </w:rPr>
        <w:t xml:space="preserve"> </w:t>
      </w:r>
      <w:r w:rsidR="009D3680" w:rsidRPr="000A069F">
        <w:rPr>
          <w:color w:val="000000"/>
        </w:rPr>
        <w:t xml:space="preserve">resumido </w:t>
      </w:r>
      <w:r w:rsidR="00676816" w:rsidRPr="003A0734">
        <w:rPr>
          <w:color w:val="000000"/>
        </w:rPr>
        <w:t>contendo</w:t>
      </w:r>
      <w:r w:rsidR="000A069F">
        <w:rPr>
          <w:color w:val="000000"/>
        </w:rPr>
        <w:t xml:space="preserve"> documentos que comprovem</w:t>
      </w:r>
      <w:r w:rsidR="003E1F0F" w:rsidRPr="000A069F">
        <w:rPr>
          <w:color w:val="000000"/>
        </w:rPr>
        <w:t xml:space="preserve"> as atividades desenvolvidas nos últimos </w:t>
      </w:r>
      <w:proofErr w:type="gramStart"/>
      <w:r w:rsidR="003E1F0F" w:rsidRPr="000A069F">
        <w:rPr>
          <w:color w:val="000000"/>
        </w:rPr>
        <w:t>2</w:t>
      </w:r>
      <w:proofErr w:type="gramEnd"/>
      <w:r w:rsidR="003E1F0F" w:rsidRPr="000A069F">
        <w:rPr>
          <w:color w:val="000000"/>
        </w:rPr>
        <w:t xml:space="preserve"> (dois) anos, </w:t>
      </w:r>
      <w:r w:rsidR="003E1F0F" w:rsidRPr="000A069F">
        <w:t xml:space="preserve">que comprovem a atuação em </w:t>
      </w:r>
      <w:r w:rsidR="00D77F6F" w:rsidRPr="000A069F">
        <w:t>defesa</w:t>
      </w:r>
      <w:r w:rsidR="00990F66">
        <w:t>/conservação</w:t>
      </w:r>
      <w:r w:rsidR="00D77F6F" w:rsidRPr="000A069F">
        <w:t xml:space="preserve"> dos </w:t>
      </w:r>
      <w:r w:rsidR="003E1F0F" w:rsidRPr="000A069F">
        <w:t>recursos hídricos e meio ambiente</w:t>
      </w:r>
      <w:r w:rsidR="001B4254">
        <w:t xml:space="preserve"> na R</w:t>
      </w:r>
      <w:r w:rsidR="007377F6">
        <w:t xml:space="preserve">egião </w:t>
      </w:r>
      <w:r w:rsidR="001B4254">
        <w:t>H</w:t>
      </w:r>
      <w:r w:rsidR="007377F6">
        <w:t>idrográfica</w:t>
      </w:r>
      <w:r w:rsidR="001B4254">
        <w:t xml:space="preserve"> VIII</w:t>
      </w:r>
      <w:r w:rsidR="00D77F6F" w:rsidRPr="000A069F">
        <w:t>,</w:t>
      </w:r>
      <w:r w:rsidR="00FF092F" w:rsidRPr="000A069F">
        <w:rPr>
          <w:color w:val="000000"/>
        </w:rPr>
        <w:t xml:space="preserve"> </w:t>
      </w:r>
      <w:r w:rsidR="001B4647" w:rsidRPr="000A069F">
        <w:rPr>
          <w:color w:val="000000"/>
        </w:rPr>
        <w:t>F</w:t>
      </w:r>
      <w:r w:rsidR="00FF092F" w:rsidRPr="000A069F">
        <w:rPr>
          <w:color w:val="000000"/>
        </w:rPr>
        <w:t xml:space="preserve">icha de </w:t>
      </w:r>
      <w:r w:rsidR="001B4647" w:rsidRPr="000A069F">
        <w:rPr>
          <w:color w:val="000000"/>
        </w:rPr>
        <w:t>I</w:t>
      </w:r>
      <w:r w:rsidR="00FF092F" w:rsidRPr="000A069F">
        <w:rPr>
          <w:color w:val="000000"/>
        </w:rPr>
        <w:t xml:space="preserve">nscrição </w:t>
      </w:r>
      <w:r w:rsidR="00FF092F" w:rsidRPr="000A069F">
        <w:t>(Anexo II</w:t>
      </w:r>
      <w:r w:rsidR="00E35F30" w:rsidRPr="000A069F">
        <w:t>I</w:t>
      </w:r>
      <w:r w:rsidR="00FF092F" w:rsidRPr="000A069F">
        <w:t>)</w:t>
      </w:r>
      <w:r w:rsidR="00FF092F" w:rsidRPr="000A069F">
        <w:rPr>
          <w:color w:val="000000"/>
        </w:rPr>
        <w:t xml:space="preserve"> preenchida e </w:t>
      </w:r>
      <w:r w:rsidR="00E3579B" w:rsidRPr="000A069F">
        <w:rPr>
          <w:color w:val="000000"/>
        </w:rPr>
        <w:t xml:space="preserve">acompanhada da cópia </w:t>
      </w:r>
      <w:r w:rsidR="00FF092F" w:rsidRPr="000A069F">
        <w:rPr>
          <w:color w:val="000000"/>
        </w:rPr>
        <w:t>de seus estatutos, ata de eleição e posse da atual diretoria, todos devidamente registrados</w:t>
      </w:r>
      <w:r w:rsidR="00FF092F" w:rsidRPr="00DE3352">
        <w:rPr>
          <w:color w:val="000000"/>
        </w:rPr>
        <w:t>, de acordo com as datas e locais especificados</w:t>
      </w:r>
      <w:r w:rsidR="0002219D">
        <w:rPr>
          <w:color w:val="000000"/>
        </w:rPr>
        <w:t xml:space="preserve"> no Calendário do Processo Eleitoral</w:t>
      </w:r>
      <w:r w:rsidR="00FF092F" w:rsidRPr="00DE3352">
        <w:rPr>
          <w:color w:val="000000"/>
        </w:rPr>
        <w:t xml:space="preserve">, no </w:t>
      </w:r>
      <w:r w:rsidR="00FE3A71" w:rsidRPr="00DE3352">
        <w:rPr>
          <w:color w:val="000000"/>
        </w:rPr>
        <w:t>A</w:t>
      </w:r>
      <w:r w:rsidR="00FF092F" w:rsidRPr="00DE3352">
        <w:rPr>
          <w:color w:val="000000"/>
        </w:rPr>
        <w:t>nexo I. </w:t>
      </w:r>
    </w:p>
    <w:p w14:paraId="36723283" w14:textId="5E469D85" w:rsidR="00FF092F" w:rsidRDefault="0044736A" w:rsidP="00DC6A56">
      <w:pPr>
        <w:spacing w:before="100" w:beforeAutospacing="1" w:line="360" w:lineRule="auto"/>
        <w:ind w:left="709" w:right="-11"/>
        <w:jc w:val="both"/>
        <w:rPr>
          <w:color w:val="000000"/>
        </w:rPr>
      </w:pPr>
      <w:r w:rsidRPr="00DE3352">
        <w:t>2.4</w:t>
      </w:r>
      <w:r w:rsidR="00DE6050" w:rsidRPr="00DE3352">
        <w:t xml:space="preserve"> – </w:t>
      </w:r>
      <w:r w:rsidR="00FE3A71" w:rsidRPr="00DE3352">
        <w:t>As o</w:t>
      </w:r>
      <w:r w:rsidR="00FF092F" w:rsidRPr="00DE3352">
        <w:rPr>
          <w:color w:val="000000"/>
        </w:rPr>
        <w:t>rganizações civis habilitadas terão direito de votar e serem votadas para o preenchimento das vagas do seu setor devendo comparecer ao fórum específico o seu representante, formalmente designado j</w:t>
      </w:r>
      <w:r w:rsidR="00E3579B" w:rsidRPr="00DE3352">
        <w:rPr>
          <w:color w:val="000000"/>
        </w:rPr>
        <w:t xml:space="preserve">unto ao </w:t>
      </w:r>
      <w:r w:rsidR="00A653F9">
        <w:rPr>
          <w:color w:val="000000"/>
        </w:rPr>
        <w:t>CBH Macaé Ostras</w:t>
      </w:r>
      <w:r w:rsidR="00FF092F" w:rsidRPr="00DE3352">
        <w:rPr>
          <w:color w:val="000000"/>
        </w:rPr>
        <w:t>. </w:t>
      </w:r>
    </w:p>
    <w:p w14:paraId="4CF20AA7" w14:textId="77777777" w:rsidR="006E3D3A" w:rsidRPr="00DE3352" w:rsidRDefault="006E3D3A" w:rsidP="00DC6A56">
      <w:pPr>
        <w:spacing w:before="100" w:beforeAutospacing="1" w:line="360" w:lineRule="auto"/>
        <w:ind w:left="709" w:right="-11"/>
        <w:jc w:val="both"/>
        <w:rPr>
          <w:color w:val="000000"/>
        </w:rPr>
      </w:pPr>
    </w:p>
    <w:p w14:paraId="5608971E" w14:textId="77777777" w:rsidR="0044736A" w:rsidRPr="00DE3352" w:rsidRDefault="0044736A" w:rsidP="00DC6A56">
      <w:pPr>
        <w:pStyle w:val="Ttulo"/>
        <w:spacing w:line="360" w:lineRule="auto"/>
        <w:ind w:left="709" w:right="-11"/>
        <w:jc w:val="both"/>
        <w:rPr>
          <w:rFonts w:ascii="Times New Roman" w:hAnsi="Times New Roman"/>
          <w:color w:val="000000"/>
        </w:rPr>
      </w:pPr>
      <w:bookmarkStart w:id="21" w:name="_Toc175148910"/>
      <w:r w:rsidRPr="00DE3352">
        <w:rPr>
          <w:rFonts w:ascii="Times New Roman" w:hAnsi="Times New Roman"/>
          <w:sz w:val="24"/>
          <w:szCs w:val="24"/>
        </w:rPr>
        <w:t>3. Dos Usuários</w:t>
      </w:r>
      <w:bookmarkEnd w:id="21"/>
    </w:p>
    <w:p w14:paraId="229A3756" w14:textId="637A964F" w:rsidR="00710428" w:rsidRPr="00DE3352" w:rsidRDefault="000005E5" w:rsidP="00DC6A56">
      <w:pPr>
        <w:spacing w:before="100" w:beforeAutospacing="1" w:after="100" w:afterAutospacing="1" w:line="360" w:lineRule="auto"/>
        <w:ind w:left="709" w:right="-11"/>
        <w:jc w:val="both"/>
        <w:rPr>
          <w:color w:val="000000"/>
        </w:rPr>
      </w:pPr>
      <w:r w:rsidRPr="00DE3352">
        <w:rPr>
          <w:color w:val="000000"/>
        </w:rPr>
        <w:t>3.1</w:t>
      </w:r>
      <w:r w:rsidR="00FF092F" w:rsidRPr="00DE3352">
        <w:rPr>
          <w:color w:val="000000"/>
        </w:rPr>
        <w:t xml:space="preserve"> – De acordo com a</w:t>
      </w:r>
      <w:r w:rsidR="00FB53F3">
        <w:rPr>
          <w:color w:val="000000"/>
        </w:rPr>
        <w:t xml:space="preserve">s </w:t>
      </w:r>
      <w:r w:rsidR="00FB53F3">
        <w:t>Resoluções CNRH nº 16/2001 e nº 37/2004</w:t>
      </w:r>
      <w:r w:rsidR="00FE02E2">
        <w:t xml:space="preserve"> do </w:t>
      </w:r>
      <w:r w:rsidR="00FE02E2" w:rsidRPr="00DE3352">
        <w:rPr>
          <w:color w:val="000000"/>
        </w:rPr>
        <w:t xml:space="preserve">Conselho </w:t>
      </w:r>
      <w:r w:rsidR="00FE02E2">
        <w:rPr>
          <w:color w:val="000000"/>
        </w:rPr>
        <w:t>Nacional</w:t>
      </w:r>
      <w:r w:rsidR="00FE02E2" w:rsidRPr="00DE3352">
        <w:rPr>
          <w:color w:val="000000"/>
        </w:rPr>
        <w:t xml:space="preserve"> de Recursos Hídricos</w:t>
      </w:r>
      <w:r w:rsidR="00C915EF">
        <w:t>,</w:t>
      </w:r>
      <w:r w:rsidR="00FB53F3">
        <w:t xml:space="preserve"> e as Resoluções</w:t>
      </w:r>
      <w:r w:rsidR="00FB53F3" w:rsidRPr="00DE3352">
        <w:rPr>
          <w:color w:val="000000"/>
        </w:rPr>
        <w:t xml:space="preserve"> </w:t>
      </w:r>
      <w:r w:rsidR="00FB53F3">
        <w:t>CERHI n° 79/2011 e nº 131/2014</w:t>
      </w:r>
      <w:r w:rsidR="00C915EF">
        <w:t>,</w:t>
      </w:r>
      <w:r w:rsidR="00FF092F" w:rsidRPr="00DE3352">
        <w:rPr>
          <w:color w:val="000000"/>
        </w:rPr>
        <w:t xml:space="preserve"> do Conselho Estadual de Recursos Hídricos </w:t>
      </w:r>
      <w:r w:rsidR="00710428" w:rsidRPr="00DE3352">
        <w:rPr>
          <w:color w:val="000000"/>
        </w:rPr>
        <w:t xml:space="preserve">são considerados Usuários </w:t>
      </w:r>
      <w:r w:rsidR="00F80DA7">
        <w:t>de Recursos Hídricos as pessoas jurídicas</w:t>
      </w:r>
      <w:r w:rsidR="00710428" w:rsidRPr="00DE3352">
        <w:rPr>
          <w:color w:val="000000"/>
        </w:rPr>
        <w:t>:</w:t>
      </w:r>
    </w:p>
    <w:p w14:paraId="7660A2EA" w14:textId="77777777" w:rsidR="006B202A" w:rsidRPr="006B202A" w:rsidRDefault="006B202A" w:rsidP="009363C1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right="-11"/>
        <w:jc w:val="both"/>
        <w:rPr>
          <w:color w:val="000000"/>
        </w:rPr>
      </w:pPr>
      <w:proofErr w:type="gramStart"/>
      <w:r>
        <w:t>que</w:t>
      </w:r>
      <w:proofErr w:type="gramEnd"/>
      <w:r>
        <w:t xml:space="preserve"> estejam incluídas no Cadastro Nacional de Usuários de Recursos Hídricos - CNARH e que: </w:t>
      </w:r>
    </w:p>
    <w:p w14:paraId="60BAE011" w14:textId="77777777" w:rsidR="006B202A" w:rsidRPr="006B202A" w:rsidRDefault="006B202A" w:rsidP="006B202A">
      <w:pPr>
        <w:pStyle w:val="PargrafodaLista"/>
        <w:numPr>
          <w:ilvl w:val="1"/>
          <w:numId w:val="9"/>
        </w:numPr>
        <w:spacing w:before="100" w:beforeAutospacing="1" w:after="100" w:afterAutospacing="1" w:line="360" w:lineRule="auto"/>
        <w:ind w:right="-11"/>
        <w:jc w:val="both"/>
        <w:rPr>
          <w:color w:val="000000"/>
        </w:rPr>
      </w:pPr>
      <w:proofErr w:type="gramStart"/>
      <w:r>
        <w:t>possuam</w:t>
      </w:r>
      <w:proofErr w:type="gramEnd"/>
      <w:r>
        <w:t xml:space="preserve"> outorga de direito de uso de recursos hídricos ou outorga preventiva ou 11 certificado de reserva de disponibilidade hídrica vigente; </w:t>
      </w:r>
    </w:p>
    <w:p w14:paraId="1D99F728" w14:textId="4494F175" w:rsidR="006B202A" w:rsidRPr="006B202A" w:rsidRDefault="006B202A" w:rsidP="006B202A">
      <w:pPr>
        <w:pStyle w:val="PargrafodaLista"/>
        <w:numPr>
          <w:ilvl w:val="1"/>
          <w:numId w:val="9"/>
        </w:numPr>
        <w:spacing w:before="100" w:beforeAutospacing="1" w:after="100" w:afterAutospacing="1" w:line="360" w:lineRule="auto"/>
        <w:ind w:right="-11"/>
        <w:jc w:val="both"/>
        <w:rPr>
          <w:color w:val="000000"/>
        </w:rPr>
      </w:pPr>
      <w:proofErr w:type="gramStart"/>
      <w:r>
        <w:t>façam</w:t>
      </w:r>
      <w:proofErr w:type="gramEnd"/>
      <w:r>
        <w:t xml:space="preserve"> uso de recursos hídricos, mediante a derivação, captação, lançamento e acumulação de volume considerados insignificantes, mediante comprovação de certidão ambiental de uso insignificante de recursos hídricos; e</w:t>
      </w:r>
    </w:p>
    <w:p w14:paraId="1DB88C8E" w14:textId="3F0712D1" w:rsidR="006B202A" w:rsidRPr="006B202A" w:rsidRDefault="006B202A" w:rsidP="006B202A">
      <w:pPr>
        <w:pStyle w:val="PargrafodaLista"/>
        <w:numPr>
          <w:ilvl w:val="1"/>
          <w:numId w:val="9"/>
        </w:numPr>
        <w:spacing w:before="100" w:beforeAutospacing="1" w:after="100" w:afterAutospacing="1" w:line="360" w:lineRule="auto"/>
        <w:ind w:right="-11"/>
        <w:jc w:val="both"/>
        <w:rPr>
          <w:color w:val="000000"/>
        </w:rPr>
      </w:pPr>
      <w:proofErr w:type="gramStart"/>
      <w:r>
        <w:t>tenham</w:t>
      </w:r>
      <w:proofErr w:type="gramEnd"/>
      <w:r>
        <w:t xml:space="preserve"> solicitado outorga a partir de certificado de reserva hídrica previamente concedida pelo órgão gestor.</w:t>
      </w:r>
    </w:p>
    <w:p w14:paraId="0B7541EB" w14:textId="60D00FCD" w:rsidR="00926040" w:rsidRDefault="00926040" w:rsidP="009363C1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right="-11"/>
        <w:jc w:val="both"/>
        <w:rPr>
          <w:color w:val="000000"/>
        </w:rPr>
      </w:pPr>
      <w:proofErr w:type="gramStart"/>
      <w:r>
        <w:t>caracterizadas</w:t>
      </w:r>
      <w:proofErr w:type="gramEnd"/>
      <w:r>
        <w:t xml:space="preserve"> como entidades de representação de âmbito e atuação nacional, estadual ou regional, tais como associações, instituições, federações e confederações, legalmente constituídas há, no mínimo, 02 (dois) anos, envolvendo os segmentos abaixo:</w:t>
      </w:r>
    </w:p>
    <w:p w14:paraId="1149A521" w14:textId="32C7948F" w:rsidR="00710428" w:rsidRPr="009363C1" w:rsidRDefault="00710428" w:rsidP="006B202A">
      <w:pPr>
        <w:pStyle w:val="PargrafodaLista"/>
        <w:numPr>
          <w:ilvl w:val="1"/>
          <w:numId w:val="9"/>
        </w:numPr>
        <w:spacing w:before="100" w:beforeAutospacing="1" w:after="100" w:afterAutospacing="1" w:line="360" w:lineRule="auto"/>
        <w:ind w:right="-11"/>
        <w:jc w:val="both"/>
        <w:rPr>
          <w:color w:val="000000"/>
        </w:rPr>
      </w:pPr>
      <w:proofErr w:type="gramStart"/>
      <w:r w:rsidRPr="009363C1">
        <w:rPr>
          <w:color w:val="000000"/>
        </w:rPr>
        <w:t>derivação</w:t>
      </w:r>
      <w:proofErr w:type="gramEnd"/>
      <w:r w:rsidRPr="009363C1">
        <w:rPr>
          <w:color w:val="000000"/>
        </w:rPr>
        <w:t xml:space="preserve"> ou captação de parcela da água existente em um corpo de água para consumo;</w:t>
      </w:r>
    </w:p>
    <w:p w14:paraId="51509005" w14:textId="6BF2C0CC" w:rsidR="00710428" w:rsidRPr="009363C1" w:rsidRDefault="00710428" w:rsidP="006B202A">
      <w:pPr>
        <w:pStyle w:val="PargrafodaLista"/>
        <w:numPr>
          <w:ilvl w:val="1"/>
          <w:numId w:val="9"/>
        </w:numPr>
        <w:spacing w:before="100" w:beforeAutospacing="1" w:after="100" w:afterAutospacing="1" w:line="360" w:lineRule="auto"/>
        <w:ind w:right="-11"/>
        <w:jc w:val="both"/>
        <w:rPr>
          <w:color w:val="000000"/>
        </w:rPr>
      </w:pPr>
      <w:proofErr w:type="gramStart"/>
      <w:r w:rsidRPr="009363C1">
        <w:rPr>
          <w:color w:val="000000"/>
        </w:rPr>
        <w:t>extração</w:t>
      </w:r>
      <w:proofErr w:type="gramEnd"/>
      <w:r w:rsidRPr="009363C1">
        <w:rPr>
          <w:color w:val="000000"/>
        </w:rPr>
        <w:t xml:space="preserve"> de água de </w:t>
      </w:r>
      <w:r w:rsidR="00FE3A71" w:rsidRPr="009363C1">
        <w:rPr>
          <w:color w:val="000000"/>
        </w:rPr>
        <w:t>aquífero</w:t>
      </w:r>
      <w:r w:rsidRPr="009363C1">
        <w:rPr>
          <w:color w:val="000000"/>
        </w:rPr>
        <w:t xml:space="preserve">; </w:t>
      </w:r>
    </w:p>
    <w:p w14:paraId="1AB1F007" w14:textId="3388DA24" w:rsidR="00710428" w:rsidRPr="009363C1" w:rsidRDefault="00710428" w:rsidP="006B202A">
      <w:pPr>
        <w:pStyle w:val="PargrafodaLista"/>
        <w:numPr>
          <w:ilvl w:val="1"/>
          <w:numId w:val="9"/>
        </w:numPr>
        <w:spacing w:before="100" w:beforeAutospacing="1" w:after="100" w:afterAutospacing="1" w:line="360" w:lineRule="auto"/>
        <w:ind w:right="-11"/>
        <w:jc w:val="both"/>
        <w:rPr>
          <w:color w:val="000000"/>
        </w:rPr>
      </w:pPr>
      <w:proofErr w:type="gramStart"/>
      <w:r w:rsidRPr="009363C1">
        <w:rPr>
          <w:color w:val="000000"/>
        </w:rPr>
        <w:t>lançamento</w:t>
      </w:r>
      <w:proofErr w:type="gramEnd"/>
      <w:r w:rsidRPr="009363C1">
        <w:rPr>
          <w:color w:val="000000"/>
        </w:rPr>
        <w:t xml:space="preserve"> em corpo de água de esgotos e demais resíduos líquidos ou gasosos, tratados ou não, com o fim de sua diluição, transporte ou disposição final; </w:t>
      </w:r>
    </w:p>
    <w:p w14:paraId="3751F8B6" w14:textId="0CD0DE52" w:rsidR="00710428" w:rsidRPr="009363C1" w:rsidRDefault="00710428" w:rsidP="006B202A">
      <w:pPr>
        <w:pStyle w:val="PargrafodaLista"/>
        <w:numPr>
          <w:ilvl w:val="1"/>
          <w:numId w:val="9"/>
        </w:numPr>
        <w:spacing w:before="100" w:beforeAutospacing="1" w:after="100" w:afterAutospacing="1" w:line="360" w:lineRule="auto"/>
        <w:ind w:right="-11"/>
        <w:jc w:val="both"/>
        <w:rPr>
          <w:color w:val="000000"/>
        </w:rPr>
      </w:pPr>
      <w:proofErr w:type="gramStart"/>
      <w:r w:rsidRPr="009363C1">
        <w:rPr>
          <w:color w:val="000000"/>
        </w:rPr>
        <w:t>aproveitamento</w:t>
      </w:r>
      <w:proofErr w:type="gramEnd"/>
      <w:r w:rsidRPr="009363C1">
        <w:rPr>
          <w:color w:val="000000"/>
        </w:rPr>
        <w:t xml:space="preserve"> dos potenciais hidrelétricos; </w:t>
      </w:r>
    </w:p>
    <w:p w14:paraId="5EBF327C" w14:textId="5C2935E8" w:rsidR="00710428" w:rsidRPr="009363C1" w:rsidRDefault="00710428" w:rsidP="006B202A">
      <w:pPr>
        <w:pStyle w:val="PargrafodaLista"/>
        <w:numPr>
          <w:ilvl w:val="1"/>
          <w:numId w:val="9"/>
        </w:numPr>
        <w:spacing w:before="100" w:beforeAutospacing="1" w:after="100" w:afterAutospacing="1" w:line="360" w:lineRule="auto"/>
        <w:ind w:right="-11"/>
        <w:jc w:val="both"/>
        <w:rPr>
          <w:color w:val="000000"/>
        </w:rPr>
      </w:pPr>
      <w:proofErr w:type="gramStart"/>
      <w:r w:rsidRPr="009363C1">
        <w:rPr>
          <w:color w:val="000000"/>
        </w:rPr>
        <w:t>outros</w:t>
      </w:r>
      <w:proofErr w:type="gramEnd"/>
      <w:r w:rsidRPr="009363C1">
        <w:rPr>
          <w:color w:val="000000"/>
        </w:rPr>
        <w:t xml:space="preserve"> usos que alterem o regime, a quantidade ou a qualidade da água existente em um corpo hídrico; </w:t>
      </w:r>
    </w:p>
    <w:p w14:paraId="6800AD1D" w14:textId="5C0CD95F" w:rsidR="00710428" w:rsidRPr="009363C1" w:rsidRDefault="00710428" w:rsidP="006B202A">
      <w:pPr>
        <w:pStyle w:val="PargrafodaLista"/>
        <w:numPr>
          <w:ilvl w:val="1"/>
          <w:numId w:val="9"/>
        </w:numPr>
        <w:spacing w:before="100" w:beforeAutospacing="1" w:after="100" w:afterAutospacing="1" w:line="360" w:lineRule="auto"/>
        <w:ind w:right="-11"/>
        <w:jc w:val="both"/>
        <w:rPr>
          <w:color w:val="000000"/>
        </w:rPr>
      </w:pPr>
      <w:proofErr w:type="gramStart"/>
      <w:r w:rsidRPr="009363C1">
        <w:rPr>
          <w:color w:val="000000"/>
        </w:rPr>
        <w:t>uso</w:t>
      </w:r>
      <w:proofErr w:type="gramEnd"/>
      <w:r w:rsidRPr="009363C1">
        <w:rPr>
          <w:color w:val="000000"/>
        </w:rPr>
        <w:t xml:space="preserve"> de recursos hídricos para a satisfação das necessidades de pequenos núcleos populacionais, ou de caráter individual, para atender as necessidades básicas da vida, distribuídas no meio rural ou urbano; </w:t>
      </w:r>
    </w:p>
    <w:p w14:paraId="7CFE2B37" w14:textId="50ABCE5C" w:rsidR="00710428" w:rsidRPr="009363C1" w:rsidRDefault="00710428" w:rsidP="006B202A">
      <w:pPr>
        <w:pStyle w:val="PargrafodaLista"/>
        <w:numPr>
          <w:ilvl w:val="1"/>
          <w:numId w:val="9"/>
        </w:numPr>
        <w:spacing w:before="100" w:beforeAutospacing="1" w:after="100" w:afterAutospacing="1" w:line="360" w:lineRule="auto"/>
        <w:ind w:right="-11"/>
        <w:jc w:val="both"/>
        <w:rPr>
          <w:color w:val="000000"/>
        </w:rPr>
      </w:pPr>
      <w:proofErr w:type="gramStart"/>
      <w:r w:rsidRPr="009363C1">
        <w:rPr>
          <w:color w:val="000000"/>
        </w:rPr>
        <w:t>derivações</w:t>
      </w:r>
      <w:proofErr w:type="gramEnd"/>
      <w:r w:rsidRPr="009363C1">
        <w:rPr>
          <w:color w:val="000000"/>
        </w:rPr>
        <w:t xml:space="preserve">, captações e lançamentos considerados insignificantes; </w:t>
      </w:r>
    </w:p>
    <w:p w14:paraId="61D5462B" w14:textId="07F268F9" w:rsidR="006B7489" w:rsidRPr="006B7489" w:rsidRDefault="00710428" w:rsidP="006B202A">
      <w:pPr>
        <w:pStyle w:val="PargrafodaLista"/>
        <w:numPr>
          <w:ilvl w:val="1"/>
          <w:numId w:val="9"/>
        </w:numPr>
        <w:spacing w:before="100" w:beforeAutospacing="1" w:after="100" w:afterAutospacing="1" w:line="360" w:lineRule="auto"/>
        <w:ind w:right="-11"/>
        <w:jc w:val="both"/>
        <w:rPr>
          <w:color w:val="006699"/>
        </w:rPr>
      </w:pPr>
      <w:proofErr w:type="gramStart"/>
      <w:r w:rsidRPr="009363C1">
        <w:rPr>
          <w:color w:val="000000"/>
        </w:rPr>
        <w:t>acumulações</w:t>
      </w:r>
      <w:proofErr w:type="gramEnd"/>
      <w:r w:rsidRPr="009363C1">
        <w:rPr>
          <w:color w:val="000000"/>
        </w:rPr>
        <w:t xml:space="preserve"> de volumes de águas consideradas insignificantes</w:t>
      </w:r>
      <w:r w:rsidR="00407C00">
        <w:rPr>
          <w:color w:val="000000"/>
        </w:rPr>
        <w:t>; e</w:t>
      </w:r>
    </w:p>
    <w:p w14:paraId="1A35F163" w14:textId="51F70915" w:rsidR="00407C00" w:rsidRPr="006B7489" w:rsidRDefault="00407C00" w:rsidP="006B7489">
      <w:pPr>
        <w:pStyle w:val="PargrafodaLista"/>
        <w:numPr>
          <w:ilvl w:val="1"/>
          <w:numId w:val="9"/>
        </w:numPr>
        <w:spacing w:before="100" w:beforeAutospacing="1" w:after="100" w:afterAutospacing="1" w:line="360" w:lineRule="auto"/>
        <w:ind w:right="-11"/>
        <w:jc w:val="both"/>
        <w:rPr>
          <w:color w:val="006699"/>
        </w:rPr>
      </w:pPr>
      <w:proofErr w:type="gramStart"/>
      <w:r>
        <w:t>usos</w:t>
      </w:r>
      <w:proofErr w:type="gramEnd"/>
      <w:r>
        <w:t xml:space="preserve"> não consuntivos como o lazer, a pesca, a navegação e o uso paisagístico.</w:t>
      </w:r>
    </w:p>
    <w:p w14:paraId="2629D728" w14:textId="77777777" w:rsidR="00F40C68" w:rsidRDefault="00625C82" w:rsidP="00766E3A">
      <w:pPr>
        <w:spacing w:before="100" w:beforeAutospacing="1" w:after="100" w:afterAutospacing="1" w:line="360" w:lineRule="auto"/>
        <w:ind w:left="709" w:right="-11"/>
        <w:jc w:val="both"/>
        <w:rPr>
          <w:color w:val="000000"/>
        </w:rPr>
      </w:pPr>
      <w:r w:rsidRPr="00DE3352">
        <w:t>3.2</w:t>
      </w:r>
      <w:r w:rsidR="00456E53" w:rsidRPr="00DE3352">
        <w:t xml:space="preserve"> – </w:t>
      </w:r>
      <w:r w:rsidR="00FF092F" w:rsidRPr="00196D22">
        <w:rPr>
          <w:color w:val="000000"/>
        </w:rPr>
        <w:t>Para</w:t>
      </w:r>
      <w:r w:rsidR="008B0300" w:rsidRPr="00196D22">
        <w:rPr>
          <w:color w:val="000000"/>
        </w:rPr>
        <w:t xml:space="preserve"> </w:t>
      </w:r>
      <w:r w:rsidR="00FF092F" w:rsidRPr="00196D22">
        <w:rPr>
          <w:color w:val="000000"/>
        </w:rPr>
        <w:t>se habilitarem a participar do processo com direito a voto, os usuários interessados deverão se inscrever mediante a apr</w:t>
      </w:r>
      <w:r w:rsidR="00B04C7D" w:rsidRPr="00196D22">
        <w:rPr>
          <w:color w:val="000000"/>
        </w:rPr>
        <w:t xml:space="preserve">esentação da </w:t>
      </w:r>
      <w:r w:rsidR="001B4647" w:rsidRPr="00196D22">
        <w:rPr>
          <w:color w:val="000000"/>
        </w:rPr>
        <w:t>F</w:t>
      </w:r>
      <w:r w:rsidR="00B04C7D" w:rsidRPr="00196D22">
        <w:rPr>
          <w:color w:val="000000"/>
        </w:rPr>
        <w:t xml:space="preserve">icha de </w:t>
      </w:r>
      <w:r w:rsidR="001B4647" w:rsidRPr="00196D22">
        <w:rPr>
          <w:color w:val="000000"/>
        </w:rPr>
        <w:t>I</w:t>
      </w:r>
      <w:r w:rsidR="00B04C7D" w:rsidRPr="00196D22">
        <w:rPr>
          <w:color w:val="000000"/>
        </w:rPr>
        <w:t xml:space="preserve">nscrição </w:t>
      </w:r>
      <w:r w:rsidR="00B04C7D" w:rsidRPr="00196D22">
        <w:t>(Anexo II)</w:t>
      </w:r>
      <w:r w:rsidR="00FE3A71" w:rsidRPr="00196D22">
        <w:t>,</w:t>
      </w:r>
      <w:r w:rsidR="0042307F" w:rsidRPr="00196D22">
        <w:t xml:space="preserve"> </w:t>
      </w:r>
      <w:r w:rsidR="00FF092F" w:rsidRPr="00196D22">
        <w:rPr>
          <w:color w:val="000000"/>
        </w:rPr>
        <w:t>devidamente preenchida,</w:t>
      </w:r>
      <w:r w:rsidR="0002219D" w:rsidRPr="0002219D">
        <w:rPr>
          <w:color w:val="000000"/>
        </w:rPr>
        <w:t xml:space="preserve"> </w:t>
      </w:r>
      <w:r w:rsidR="0002219D" w:rsidRPr="000A069F">
        <w:rPr>
          <w:color w:val="000000"/>
        </w:rPr>
        <w:t xml:space="preserve">e acompanhada da cópia </w:t>
      </w:r>
      <w:r w:rsidR="0002219D">
        <w:rPr>
          <w:color w:val="000000"/>
        </w:rPr>
        <w:t>de seu</w:t>
      </w:r>
      <w:r w:rsidR="0002219D" w:rsidRPr="000A069F">
        <w:rPr>
          <w:color w:val="000000"/>
        </w:rPr>
        <w:t xml:space="preserve"> </w:t>
      </w:r>
      <w:r w:rsidR="0002219D">
        <w:rPr>
          <w:color w:val="000000"/>
        </w:rPr>
        <w:t>contrato social ou</w:t>
      </w:r>
      <w:r w:rsidR="0002219D" w:rsidRPr="000A069F">
        <w:rPr>
          <w:color w:val="000000"/>
        </w:rPr>
        <w:t xml:space="preserve"> estatuto, ata de eleição e posse da atual diretoria, todos devidamente registrados</w:t>
      </w:r>
      <w:r w:rsidR="0002219D" w:rsidRPr="00DE3352">
        <w:rPr>
          <w:color w:val="000000"/>
        </w:rPr>
        <w:t>,</w:t>
      </w:r>
      <w:r w:rsidR="00FF092F" w:rsidRPr="00196D22">
        <w:rPr>
          <w:color w:val="000000"/>
        </w:rPr>
        <w:t xml:space="preserve"> de acordo com </w:t>
      </w:r>
      <w:r w:rsidR="00B65BEE" w:rsidRPr="00196D22">
        <w:rPr>
          <w:color w:val="000000"/>
        </w:rPr>
        <w:t>as datas e locais especificados</w:t>
      </w:r>
      <w:r w:rsidR="00FF092F" w:rsidRPr="00196D22">
        <w:rPr>
          <w:color w:val="000000"/>
        </w:rPr>
        <w:t xml:space="preserve"> no</w:t>
      </w:r>
      <w:r w:rsidR="001874FD" w:rsidRPr="00196D22">
        <w:rPr>
          <w:color w:val="000000"/>
        </w:rPr>
        <w:t xml:space="preserve"> Calendário do Processo Eleitoral</w:t>
      </w:r>
      <w:r w:rsidR="00BD04D7">
        <w:rPr>
          <w:color w:val="000000"/>
        </w:rPr>
        <w:t>,</w:t>
      </w:r>
      <w:r w:rsidR="001874FD" w:rsidRPr="00196D22">
        <w:rPr>
          <w:color w:val="000000"/>
        </w:rPr>
        <w:t xml:space="preserve"> no</w:t>
      </w:r>
      <w:r w:rsidR="00FF092F" w:rsidRPr="00196D22">
        <w:rPr>
          <w:color w:val="000000"/>
        </w:rPr>
        <w:t xml:space="preserve"> Anexo I.</w:t>
      </w:r>
      <w:r w:rsidR="00FF092F" w:rsidRPr="00DE3352">
        <w:rPr>
          <w:color w:val="000000"/>
        </w:rPr>
        <w:t xml:space="preserve"> </w:t>
      </w:r>
    </w:p>
    <w:p w14:paraId="48E49124" w14:textId="04B04991" w:rsidR="00766E3A" w:rsidRPr="007C49A4" w:rsidRDefault="00766E3A" w:rsidP="00766E3A">
      <w:pPr>
        <w:spacing w:before="100" w:beforeAutospacing="1" w:after="100" w:afterAutospacing="1" w:line="360" w:lineRule="auto"/>
        <w:ind w:left="709" w:right="-11"/>
        <w:jc w:val="both"/>
        <w:rPr>
          <w:color w:val="000000"/>
        </w:rPr>
      </w:pPr>
      <w:r>
        <w:rPr>
          <w:color w:val="000000"/>
        </w:rPr>
        <w:t xml:space="preserve">3.3 </w:t>
      </w:r>
      <w:r w:rsidRPr="00DE3352">
        <w:t>–</w:t>
      </w:r>
      <w:r>
        <w:rPr>
          <w:color w:val="000000"/>
        </w:rPr>
        <w:t xml:space="preserve"> </w:t>
      </w:r>
      <w:r w:rsidRPr="00DE3352">
        <w:rPr>
          <w:color w:val="000000"/>
        </w:rPr>
        <w:t xml:space="preserve">Para se habilitarem a participar do processo com direito a voto, </w:t>
      </w:r>
      <w:r>
        <w:rPr>
          <w:color w:val="000000"/>
        </w:rPr>
        <w:t>os usuários</w:t>
      </w:r>
      <w:r w:rsidRPr="00DE3352">
        <w:rPr>
          <w:color w:val="000000"/>
        </w:rPr>
        <w:t xml:space="preserve"> interessad</w:t>
      </w:r>
      <w:r>
        <w:rPr>
          <w:color w:val="000000"/>
        </w:rPr>
        <w:t xml:space="preserve">os deverão também </w:t>
      </w:r>
      <w:r w:rsidRPr="0039631A">
        <w:rPr>
          <w:color w:val="000000"/>
        </w:rPr>
        <w:t>apresentar memorial descritivo</w:t>
      </w:r>
      <w:r>
        <w:rPr>
          <w:color w:val="000000"/>
        </w:rPr>
        <w:t xml:space="preserve"> </w:t>
      </w:r>
      <w:r w:rsidRPr="000A069F">
        <w:rPr>
          <w:color w:val="000000"/>
        </w:rPr>
        <w:t xml:space="preserve">resumido </w:t>
      </w:r>
      <w:r w:rsidRPr="0039631A">
        <w:rPr>
          <w:color w:val="000000"/>
        </w:rPr>
        <w:t>contendo</w:t>
      </w:r>
      <w:r>
        <w:rPr>
          <w:color w:val="000000"/>
        </w:rPr>
        <w:t xml:space="preserve"> documentos que comprovem</w:t>
      </w:r>
      <w:r w:rsidRPr="000A069F">
        <w:rPr>
          <w:color w:val="000000"/>
        </w:rPr>
        <w:t xml:space="preserve"> </w:t>
      </w:r>
      <w:r>
        <w:rPr>
          <w:color w:val="000000"/>
        </w:rPr>
        <w:t>a</w:t>
      </w:r>
      <w:r w:rsidRPr="000A069F">
        <w:rPr>
          <w:color w:val="000000"/>
        </w:rPr>
        <w:t>s atividades desenvolvidas</w:t>
      </w:r>
      <w:r>
        <w:rPr>
          <w:color w:val="000000"/>
        </w:rPr>
        <w:t xml:space="preserve"> no âmbito dos recursos hídricos</w:t>
      </w:r>
      <w:r w:rsidR="0039631A">
        <w:rPr>
          <w:color w:val="000000"/>
        </w:rPr>
        <w:t xml:space="preserve"> na Região Hidrográfica VIII</w:t>
      </w:r>
      <w:r>
        <w:rPr>
          <w:color w:val="000000"/>
        </w:rPr>
        <w:t>.</w:t>
      </w:r>
    </w:p>
    <w:p w14:paraId="6944ED8D" w14:textId="6B638946" w:rsidR="007C49A4" w:rsidRDefault="00766E3A" w:rsidP="00DC6A56">
      <w:pPr>
        <w:spacing w:before="100" w:beforeAutospacing="1" w:after="100" w:afterAutospacing="1" w:line="360" w:lineRule="auto"/>
        <w:ind w:left="709" w:right="-11"/>
        <w:jc w:val="both"/>
        <w:rPr>
          <w:color w:val="000000"/>
        </w:rPr>
      </w:pPr>
      <w:r>
        <w:rPr>
          <w:color w:val="000000"/>
        </w:rPr>
        <w:t>3.4</w:t>
      </w:r>
      <w:r w:rsidR="00456E53" w:rsidRPr="00DE3352">
        <w:rPr>
          <w:color w:val="000000"/>
        </w:rPr>
        <w:t xml:space="preserve"> – </w:t>
      </w:r>
      <w:r w:rsidR="007C49A4">
        <w:rPr>
          <w:color w:val="000000"/>
        </w:rPr>
        <w:t>No caso de usuários que necessitem de outorga e tenham solicitado pedido de renovação ao órgão competente será necessário apresentar cópia do ofício de requerimento de renovação junto com o comprovante de protocolo, conforme legislação vigente.</w:t>
      </w:r>
    </w:p>
    <w:p w14:paraId="19DA7A86" w14:textId="1AFAAF5D" w:rsidR="00FF092F" w:rsidRPr="00DE3352" w:rsidRDefault="007C49A4" w:rsidP="00DC6A56">
      <w:pPr>
        <w:spacing w:before="100" w:beforeAutospacing="1" w:after="100" w:afterAutospacing="1" w:line="360" w:lineRule="auto"/>
        <w:ind w:left="709" w:right="-11"/>
        <w:jc w:val="both"/>
        <w:rPr>
          <w:color w:val="000000"/>
        </w:rPr>
      </w:pPr>
      <w:r>
        <w:rPr>
          <w:color w:val="000000"/>
        </w:rPr>
        <w:t>3.</w:t>
      </w:r>
      <w:r w:rsidR="00766E3A">
        <w:rPr>
          <w:color w:val="000000"/>
        </w:rPr>
        <w:t>5</w:t>
      </w:r>
      <w:r>
        <w:rPr>
          <w:color w:val="000000"/>
        </w:rPr>
        <w:t xml:space="preserve"> </w:t>
      </w:r>
      <w:r w:rsidRPr="00DE3352">
        <w:rPr>
          <w:color w:val="000000"/>
        </w:rPr>
        <w:t>–</w:t>
      </w:r>
      <w:r>
        <w:rPr>
          <w:color w:val="000000"/>
        </w:rPr>
        <w:t xml:space="preserve"> </w:t>
      </w:r>
      <w:r w:rsidR="00456E53" w:rsidRPr="00DE3352">
        <w:rPr>
          <w:color w:val="000000"/>
        </w:rPr>
        <w:t>O</w:t>
      </w:r>
      <w:r w:rsidR="00FF092F" w:rsidRPr="00DE3352">
        <w:rPr>
          <w:color w:val="000000"/>
        </w:rPr>
        <w:t>s usuários habilitados terão direito de votar e serem votados para o preenchimento das vagas do seu setor devendo comparecer ao fórum específico o seu representante formalmente designado j</w:t>
      </w:r>
      <w:r w:rsidR="00401939" w:rsidRPr="00DE3352">
        <w:rPr>
          <w:color w:val="000000"/>
        </w:rPr>
        <w:t xml:space="preserve">unto ao </w:t>
      </w:r>
      <w:r w:rsidR="00A653F9">
        <w:rPr>
          <w:color w:val="000000"/>
        </w:rPr>
        <w:t>CBH Macaé Ostras</w:t>
      </w:r>
      <w:r w:rsidR="00FF092F" w:rsidRPr="00DE3352">
        <w:rPr>
          <w:color w:val="000000"/>
        </w:rPr>
        <w:t>. </w:t>
      </w:r>
    </w:p>
    <w:p w14:paraId="6D9B2DEF" w14:textId="77777777" w:rsidR="0000272C" w:rsidRPr="00DE3352" w:rsidRDefault="0000272C" w:rsidP="00DC6A56">
      <w:pPr>
        <w:pStyle w:val="Ttulo1"/>
        <w:ind w:left="709" w:right="-11"/>
        <w:rPr>
          <w:b w:val="0"/>
          <w:color w:val="000000"/>
          <w:sz w:val="24"/>
        </w:rPr>
      </w:pPr>
      <w:bookmarkStart w:id="22" w:name="_Toc175148911"/>
      <w:r w:rsidRPr="00DE3352">
        <w:rPr>
          <w:color w:val="000000"/>
          <w:sz w:val="24"/>
        </w:rPr>
        <w:t>4. Do Poder Público</w:t>
      </w:r>
      <w:bookmarkEnd w:id="22"/>
    </w:p>
    <w:p w14:paraId="753E200F" w14:textId="77777777" w:rsidR="009E35DA" w:rsidRPr="00DE3352" w:rsidRDefault="00DE0970" w:rsidP="00DC6A56">
      <w:pPr>
        <w:spacing w:before="100" w:beforeAutospacing="1" w:after="100" w:afterAutospacing="1" w:line="360" w:lineRule="auto"/>
        <w:ind w:left="709" w:right="-11"/>
        <w:jc w:val="both"/>
        <w:rPr>
          <w:color w:val="000000"/>
        </w:rPr>
      </w:pPr>
      <w:r w:rsidRPr="00DE3352">
        <w:rPr>
          <w:color w:val="000000"/>
        </w:rPr>
        <w:t xml:space="preserve"> 4.1 – De acordo com a Resolução N.º</w:t>
      </w:r>
      <w:r w:rsidR="0042307F" w:rsidRPr="00DE3352">
        <w:rPr>
          <w:color w:val="000000"/>
        </w:rPr>
        <w:t xml:space="preserve"> </w:t>
      </w:r>
      <w:r w:rsidRPr="00DE3352">
        <w:rPr>
          <w:color w:val="000000"/>
        </w:rPr>
        <w:t>77/2011 do Conselho Estadual de Recursos Hídricos são integrantes do Poder Público, no âmbito do Sistema Estadual de</w:t>
      </w:r>
      <w:r w:rsidR="008C7254" w:rsidRPr="00DE3352">
        <w:rPr>
          <w:color w:val="000000"/>
        </w:rPr>
        <w:t xml:space="preserve"> </w:t>
      </w:r>
      <w:r w:rsidRPr="00DE3352">
        <w:rPr>
          <w:color w:val="000000"/>
        </w:rPr>
        <w:t>Recursos Hídricos, todos os entes pertencentes à Administração Direta, Autarquias e</w:t>
      </w:r>
      <w:r w:rsidR="006F6CB5" w:rsidRPr="00DE3352">
        <w:rPr>
          <w:color w:val="000000"/>
        </w:rPr>
        <w:t xml:space="preserve"> </w:t>
      </w:r>
      <w:r w:rsidRPr="00DE3352">
        <w:rPr>
          <w:color w:val="000000"/>
        </w:rPr>
        <w:t>Fundações Públicas.</w:t>
      </w:r>
    </w:p>
    <w:p w14:paraId="6B60D190" w14:textId="77777777" w:rsidR="009E35DA" w:rsidRPr="00DE3352" w:rsidRDefault="009E35DA" w:rsidP="00DC6A56">
      <w:pPr>
        <w:spacing w:before="100" w:beforeAutospacing="1" w:after="100" w:afterAutospacing="1" w:line="360" w:lineRule="auto"/>
        <w:ind w:left="709" w:right="-11"/>
        <w:jc w:val="both"/>
        <w:rPr>
          <w:color w:val="000000"/>
        </w:rPr>
      </w:pPr>
      <w:r w:rsidRPr="00DE3352">
        <w:rPr>
          <w:color w:val="000000"/>
        </w:rPr>
        <w:t xml:space="preserve">4.2 </w:t>
      </w:r>
      <w:r w:rsidR="0042307F" w:rsidRPr="00DE3352">
        <w:rPr>
          <w:color w:val="000000"/>
        </w:rPr>
        <w:t>–</w:t>
      </w:r>
      <w:r w:rsidRPr="00DE3352">
        <w:rPr>
          <w:color w:val="000000"/>
        </w:rPr>
        <w:t xml:space="preserve"> Não são considerados entes do poder público:</w:t>
      </w:r>
    </w:p>
    <w:p w14:paraId="7C5473BA" w14:textId="1E263DC2" w:rsidR="009E35DA" w:rsidRPr="00B87E40" w:rsidRDefault="009E35DA" w:rsidP="00B87E40">
      <w:pPr>
        <w:pStyle w:val="PargrafodaLista"/>
        <w:numPr>
          <w:ilvl w:val="0"/>
          <w:numId w:val="11"/>
        </w:numPr>
        <w:spacing w:before="100" w:beforeAutospacing="1" w:after="100" w:afterAutospacing="1" w:line="360" w:lineRule="auto"/>
        <w:ind w:right="-11"/>
        <w:jc w:val="both"/>
        <w:rPr>
          <w:color w:val="000000"/>
        </w:rPr>
      </w:pPr>
      <w:r w:rsidRPr="00B87E40">
        <w:rPr>
          <w:color w:val="000000"/>
        </w:rPr>
        <w:t>Organizações técnicas, de ensino e pesquisa;</w:t>
      </w:r>
    </w:p>
    <w:p w14:paraId="4EE88E7F" w14:textId="6E58F72F" w:rsidR="009E35DA" w:rsidRPr="00B87E40" w:rsidRDefault="009E35DA" w:rsidP="00B87E40">
      <w:pPr>
        <w:pStyle w:val="PargrafodaLista"/>
        <w:numPr>
          <w:ilvl w:val="0"/>
          <w:numId w:val="11"/>
        </w:numPr>
        <w:spacing w:before="100" w:beforeAutospacing="1" w:after="100" w:afterAutospacing="1" w:line="360" w:lineRule="auto"/>
        <w:ind w:right="-11"/>
        <w:jc w:val="both"/>
        <w:rPr>
          <w:color w:val="000000"/>
        </w:rPr>
      </w:pPr>
      <w:r w:rsidRPr="00B87E40">
        <w:rPr>
          <w:color w:val="000000"/>
        </w:rPr>
        <w:t xml:space="preserve">Organizações de setores usuários de recursos hídricos. </w:t>
      </w:r>
    </w:p>
    <w:p w14:paraId="4AAF7594" w14:textId="5A022691" w:rsidR="00B4151A" w:rsidRPr="00DE3352" w:rsidRDefault="001B4647" w:rsidP="00DC6A56">
      <w:pPr>
        <w:spacing w:before="100" w:beforeAutospacing="1" w:line="360" w:lineRule="auto"/>
        <w:ind w:left="709" w:right="-11"/>
        <w:jc w:val="both"/>
        <w:rPr>
          <w:color w:val="000000"/>
        </w:rPr>
      </w:pPr>
      <w:r w:rsidRPr="00DE3352">
        <w:rPr>
          <w:color w:val="000000"/>
        </w:rPr>
        <w:t xml:space="preserve">4.3 - </w:t>
      </w:r>
      <w:r w:rsidR="009E35DA" w:rsidRPr="00DE3352">
        <w:rPr>
          <w:color w:val="000000"/>
        </w:rPr>
        <w:t>A</w:t>
      </w:r>
      <w:r w:rsidR="00B4151A" w:rsidRPr="00DE3352">
        <w:rPr>
          <w:color w:val="000000"/>
        </w:rPr>
        <w:t>s</w:t>
      </w:r>
      <w:r w:rsidR="00456E53" w:rsidRPr="00DE3352">
        <w:rPr>
          <w:color w:val="000000"/>
        </w:rPr>
        <w:t xml:space="preserve"> e</w:t>
      </w:r>
      <w:r w:rsidR="00B4151A" w:rsidRPr="00DE3352">
        <w:rPr>
          <w:color w:val="000000"/>
        </w:rPr>
        <w:t xml:space="preserve">ntidades </w:t>
      </w:r>
      <w:proofErr w:type="gramStart"/>
      <w:r w:rsidR="00B4151A" w:rsidRPr="00DE3352">
        <w:rPr>
          <w:color w:val="000000"/>
        </w:rPr>
        <w:t xml:space="preserve">do setor </w:t>
      </w:r>
      <w:r w:rsidR="00E175F0" w:rsidRPr="00DE3352">
        <w:rPr>
          <w:color w:val="000000"/>
        </w:rPr>
        <w:t>Poder</w:t>
      </w:r>
      <w:proofErr w:type="gramEnd"/>
      <w:r w:rsidR="00E175F0" w:rsidRPr="00DE3352">
        <w:rPr>
          <w:color w:val="000000"/>
        </w:rPr>
        <w:t xml:space="preserve"> Público</w:t>
      </w:r>
      <w:r w:rsidR="002262F5" w:rsidRPr="00DE3352">
        <w:rPr>
          <w:color w:val="000000"/>
        </w:rPr>
        <w:t xml:space="preserve"> </w:t>
      </w:r>
      <w:r w:rsidR="00B4151A" w:rsidRPr="00DE3352">
        <w:rPr>
          <w:color w:val="000000"/>
        </w:rPr>
        <w:t xml:space="preserve">estão previamente habilitadas para participarem do processo e deverão </w:t>
      </w:r>
      <w:r w:rsidR="00530B3E" w:rsidRPr="00DE3352">
        <w:rPr>
          <w:color w:val="000000"/>
        </w:rPr>
        <w:t>inscrever</w:t>
      </w:r>
      <w:r w:rsidRPr="00DE3352">
        <w:rPr>
          <w:color w:val="000000"/>
        </w:rPr>
        <w:t>-se</w:t>
      </w:r>
      <w:r w:rsidR="00B4151A" w:rsidRPr="00DE3352">
        <w:rPr>
          <w:color w:val="000000"/>
        </w:rPr>
        <w:t xml:space="preserve"> mediante a apresentação da </w:t>
      </w:r>
      <w:r w:rsidRPr="00DE3352">
        <w:rPr>
          <w:color w:val="000000"/>
        </w:rPr>
        <w:t>F</w:t>
      </w:r>
      <w:r w:rsidR="00B4151A" w:rsidRPr="00DE3352">
        <w:rPr>
          <w:color w:val="000000"/>
        </w:rPr>
        <w:t xml:space="preserve">icha de </w:t>
      </w:r>
      <w:r w:rsidRPr="00DE3352">
        <w:rPr>
          <w:color w:val="000000"/>
        </w:rPr>
        <w:t>I</w:t>
      </w:r>
      <w:r w:rsidR="00B4151A" w:rsidRPr="00DE3352">
        <w:rPr>
          <w:color w:val="000000"/>
        </w:rPr>
        <w:t xml:space="preserve">nscrição </w:t>
      </w:r>
      <w:r w:rsidR="00B4151A" w:rsidRPr="00DE3352">
        <w:t>(Anexo IV)</w:t>
      </w:r>
      <w:r w:rsidRPr="00DE3352">
        <w:t>, devidamente preenchidas,</w:t>
      </w:r>
      <w:r w:rsidR="00B4151A" w:rsidRPr="00DE3352">
        <w:rPr>
          <w:color w:val="000000"/>
        </w:rPr>
        <w:t xml:space="preserve"> de acordo com as datas e locais especificados no</w:t>
      </w:r>
      <w:r w:rsidR="007F5814">
        <w:rPr>
          <w:color w:val="000000"/>
        </w:rPr>
        <w:t xml:space="preserve"> </w:t>
      </w:r>
      <w:r w:rsidR="007F5814" w:rsidRPr="00196D22">
        <w:rPr>
          <w:color w:val="000000"/>
        </w:rPr>
        <w:t>Calendário do Processo Eleitoral</w:t>
      </w:r>
      <w:r w:rsidR="007F5814">
        <w:rPr>
          <w:color w:val="000000"/>
        </w:rPr>
        <w:t>,</w:t>
      </w:r>
      <w:r w:rsidR="007F5814" w:rsidRPr="00196D22">
        <w:rPr>
          <w:color w:val="000000"/>
        </w:rPr>
        <w:t xml:space="preserve"> no</w:t>
      </w:r>
      <w:r w:rsidR="00B4151A" w:rsidRPr="00DE3352">
        <w:rPr>
          <w:color w:val="000000"/>
        </w:rPr>
        <w:t xml:space="preserve"> Anexo I. </w:t>
      </w:r>
    </w:p>
    <w:p w14:paraId="483E87A1" w14:textId="77777777" w:rsidR="00FF092F" w:rsidRPr="00DE3352" w:rsidRDefault="00C32551" w:rsidP="00DC6A56">
      <w:pPr>
        <w:pStyle w:val="Ttulo"/>
        <w:spacing w:line="360" w:lineRule="auto"/>
        <w:ind w:left="709" w:right="-11"/>
        <w:jc w:val="both"/>
        <w:rPr>
          <w:rFonts w:ascii="Times New Roman" w:hAnsi="Times New Roman"/>
          <w:sz w:val="24"/>
          <w:szCs w:val="24"/>
        </w:rPr>
      </w:pPr>
      <w:bookmarkStart w:id="23" w:name="_Toc274765431"/>
      <w:bookmarkStart w:id="24" w:name="_Toc274765467"/>
      <w:bookmarkStart w:id="25" w:name="_Toc274765774"/>
      <w:bookmarkStart w:id="26" w:name="_Toc274765877"/>
      <w:bookmarkStart w:id="27" w:name="_Toc274765934"/>
      <w:bookmarkStart w:id="28" w:name="_Toc274766265"/>
      <w:bookmarkStart w:id="29" w:name="_Toc274766446"/>
      <w:bookmarkStart w:id="30" w:name="_Toc175148912"/>
      <w:r w:rsidRPr="00DE3352">
        <w:rPr>
          <w:rFonts w:ascii="Times New Roman" w:hAnsi="Times New Roman"/>
          <w:sz w:val="24"/>
          <w:szCs w:val="24"/>
        </w:rPr>
        <w:t>5</w:t>
      </w:r>
      <w:r w:rsidR="008117B2" w:rsidRPr="00DE3352">
        <w:rPr>
          <w:rFonts w:ascii="Times New Roman" w:hAnsi="Times New Roman"/>
          <w:sz w:val="24"/>
          <w:szCs w:val="24"/>
        </w:rPr>
        <w:t>.</w:t>
      </w:r>
      <w:r w:rsidR="0042307F" w:rsidRPr="00DE3352">
        <w:rPr>
          <w:rFonts w:ascii="Times New Roman" w:hAnsi="Times New Roman"/>
          <w:sz w:val="24"/>
          <w:szCs w:val="24"/>
        </w:rPr>
        <w:t xml:space="preserve"> </w:t>
      </w:r>
      <w:r w:rsidR="00E518BF" w:rsidRPr="00DE3352">
        <w:rPr>
          <w:rFonts w:ascii="Times New Roman" w:hAnsi="Times New Roman"/>
          <w:sz w:val="24"/>
          <w:szCs w:val="24"/>
        </w:rPr>
        <w:t xml:space="preserve">Dos </w:t>
      </w:r>
      <w:r w:rsidR="00FF092F" w:rsidRPr="00DE3352">
        <w:rPr>
          <w:rFonts w:ascii="Times New Roman" w:hAnsi="Times New Roman"/>
          <w:sz w:val="24"/>
          <w:szCs w:val="24"/>
        </w:rPr>
        <w:t>Representante</w:t>
      </w:r>
      <w:r w:rsidR="00973BA5" w:rsidRPr="00DE3352">
        <w:rPr>
          <w:rFonts w:ascii="Times New Roman" w:hAnsi="Times New Roman"/>
          <w:sz w:val="24"/>
          <w:szCs w:val="24"/>
        </w:rPr>
        <w:t>s</w:t>
      </w:r>
      <w:r w:rsidR="00E518BF" w:rsidRPr="00DE3352">
        <w:rPr>
          <w:rFonts w:ascii="Times New Roman" w:hAnsi="Times New Roman"/>
          <w:sz w:val="24"/>
          <w:szCs w:val="24"/>
        </w:rPr>
        <w:t xml:space="preserve"> das E</w:t>
      </w:r>
      <w:r w:rsidR="00FF092F" w:rsidRPr="00DE3352">
        <w:rPr>
          <w:rFonts w:ascii="Times New Roman" w:hAnsi="Times New Roman"/>
          <w:sz w:val="24"/>
          <w:szCs w:val="24"/>
        </w:rPr>
        <w:t>ntidades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21E615AA" w14:textId="660FB14B" w:rsidR="00B2786D" w:rsidRPr="00DE3352" w:rsidRDefault="00B2786D" w:rsidP="00DC6A56">
      <w:pPr>
        <w:spacing w:before="240" w:after="240" w:line="360" w:lineRule="auto"/>
        <w:ind w:left="709" w:right="-11"/>
        <w:jc w:val="both"/>
      </w:pPr>
      <w:r w:rsidRPr="00DE3352">
        <w:t xml:space="preserve">A participação no Comitê é conferida às pessoas jurídicas que indicarão as pessoas </w:t>
      </w:r>
      <w:r w:rsidR="00530B3E" w:rsidRPr="00DE3352">
        <w:t>físicas</w:t>
      </w:r>
      <w:r w:rsidRPr="00DE3352">
        <w:t xml:space="preserve"> para representá-las</w:t>
      </w:r>
      <w:r w:rsidR="004306FC">
        <w:t>:</w:t>
      </w:r>
    </w:p>
    <w:p w14:paraId="12D9DCFF" w14:textId="5291B41B" w:rsidR="00FF092F" w:rsidRPr="00DE3352" w:rsidRDefault="00123312" w:rsidP="00DC6A56">
      <w:pPr>
        <w:spacing w:before="100" w:beforeAutospacing="1" w:after="100" w:afterAutospacing="1" w:line="360" w:lineRule="auto"/>
        <w:ind w:left="709" w:right="-11"/>
        <w:jc w:val="both"/>
        <w:rPr>
          <w:color w:val="000000"/>
        </w:rPr>
      </w:pPr>
      <w:r w:rsidRPr="00DE3352">
        <w:rPr>
          <w:color w:val="000000"/>
        </w:rPr>
        <w:t>5</w:t>
      </w:r>
      <w:r w:rsidR="00FF092F" w:rsidRPr="00DE3352">
        <w:rPr>
          <w:color w:val="000000"/>
        </w:rPr>
        <w:t>.1</w:t>
      </w:r>
      <w:r w:rsidR="0042307F" w:rsidRPr="00DE3352">
        <w:rPr>
          <w:color w:val="000000"/>
        </w:rPr>
        <w:t xml:space="preserve"> </w:t>
      </w:r>
      <w:r w:rsidR="00973BA5" w:rsidRPr="00DE3352">
        <w:rPr>
          <w:color w:val="000000"/>
        </w:rPr>
        <w:t>–</w:t>
      </w:r>
      <w:r w:rsidR="0042307F" w:rsidRPr="00DE3352">
        <w:rPr>
          <w:color w:val="000000"/>
        </w:rPr>
        <w:t xml:space="preserve"> </w:t>
      </w:r>
      <w:r w:rsidR="00B45FB2" w:rsidRPr="00DE3352">
        <w:t xml:space="preserve">A </w:t>
      </w:r>
      <w:r w:rsidR="00B45FB2" w:rsidRPr="00DE3352">
        <w:rPr>
          <w:color w:val="000000"/>
        </w:rPr>
        <w:t xml:space="preserve">representação das Organizações Civis, titular e </w:t>
      </w:r>
      <w:r w:rsidR="00397E10">
        <w:rPr>
          <w:color w:val="000000"/>
        </w:rPr>
        <w:t>substituto</w:t>
      </w:r>
      <w:r w:rsidR="00B45FB2" w:rsidRPr="00DE3352">
        <w:rPr>
          <w:color w:val="000000"/>
        </w:rPr>
        <w:t>, será indicada pelo seu Presidente/Diretor/Gerente/Reitor</w:t>
      </w:r>
      <w:r w:rsidR="00475A43">
        <w:rPr>
          <w:color w:val="000000"/>
        </w:rPr>
        <w:t>;</w:t>
      </w:r>
    </w:p>
    <w:p w14:paraId="4AFFEBFE" w14:textId="23BC978D" w:rsidR="004A7403" w:rsidRPr="00DE3352" w:rsidRDefault="00123312" w:rsidP="00DC6A56">
      <w:pPr>
        <w:spacing w:before="100" w:beforeAutospacing="1" w:after="100" w:afterAutospacing="1" w:line="360" w:lineRule="auto"/>
        <w:ind w:left="709" w:right="-11"/>
        <w:jc w:val="both"/>
        <w:rPr>
          <w:color w:val="000000"/>
        </w:rPr>
      </w:pPr>
      <w:r w:rsidRPr="00DE3352">
        <w:t>5</w:t>
      </w:r>
      <w:r w:rsidR="00FF092F" w:rsidRPr="00DE3352">
        <w:t>.</w:t>
      </w:r>
      <w:r w:rsidR="00FE000E" w:rsidRPr="00DE3352">
        <w:t>2</w:t>
      </w:r>
      <w:r w:rsidR="00FF092F" w:rsidRPr="00DE3352">
        <w:t xml:space="preserve"> –</w:t>
      </w:r>
      <w:r w:rsidR="000227D2" w:rsidRPr="00DE3352">
        <w:t xml:space="preserve"> </w:t>
      </w:r>
      <w:r w:rsidR="00B45FB2" w:rsidRPr="00DE3352">
        <w:t xml:space="preserve">A </w:t>
      </w:r>
      <w:r w:rsidR="00B45FB2" w:rsidRPr="00DE3352">
        <w:rPr>
          <w:color w:val="000000"/>
        </w:rPr>
        <w:t xml:space="preserve">representação dos Usuários, titular e </w:t>
      </w:r>
      <w:r w:rsidR="00397E10">
        <w:rPr>
          <w:color w:val="000000"/>
        </w:rPr>
        <w:t>substituto</w:t>
      </w:r>
      <w:r w:rsidR="00B45FB2" w:rsidRPr="00DE3352">
        <w:rPr>
          <w:color w:val="000000"/>
        </w:rPr>
        <w:t>, será indicada pelo seu Presidente/Diretor/Gerente</w:t>
      </w:r>
      <w:r w:rsidR="00E11AC2">
        <w:rPr>
          <w:color w:val="000000"/>
        </w:rPr>
        <w:t xml:space="preserve"> </w:t>
      </w:r>
      <w:r w:rsidR="00E11AC2">
        <w:t>ou por quem detenha procuração para representá-los</w:t>
      </w:r>
      <w:r w:rsidR="00475A43">
        <w:rPr>
          <w:color w:val="000000"/>
        </w:rPr>
        <w:t xml:space="preserve">; </w:t>
      </w:r>
      <w:proofErr w:type="gramStart"/>
      <w:r w:rsidR="00475A43">
        <w:rPr>
          <w:color w:val="000000"/>
        </w:rPr>
        <w:t>e</w:t>
      </w:r>
      <w:proofErr w:type="gramEnd"/>
    </w:p>
    <w:p w14:paraId="570D4271" w14:textId="737F2945" w:rsidR="000227D2" w:rsidRPr="00DE3352" w:rsidRDefault="00123312" w:rsidP="00DC6A56">
      <w:pPr>
        <w:spacing w:before="100" w:beforeAutospacing="1" w:line="360" w:lineRule="auto"/>
        <w:ind w:left="709" w:right="-11"/>
        <w:jc w:val="both"/>
        <w:rPr>
          <w:color w:val="000000"/>
        </w:rPr>
      </w:pPr>
      <w:r w:rsidRPr="00DE3352">
        <w:rPr>
          <w:color w:val="000000"/>
        </w:rPr>
        <w:t>5</w:t>
      </w:r>
      <w:r w:rsidR="000227D2" w:rsidRPr="00DE3352">
        <w:rPr>
          <w:color w:val="000000"/>
        </w:rPr>
        <w:t>.</w:t>
      </w:r>
      <w:r w:rsidR="00FE000E" w:rsidRPr="00DE3352">
        <w:rPr>
          <w:color w:val="000000"/>
        </w:rPr>
        <w:t>3</w:t>
      </w:r>
      <w:r w:rsidR="00530B3E" w:rsidRPr="00DE3352">
        <w:rPr>
          <w:color w:val="000000"/>
        </w:rPr>
        <w:t xml:space="preserve"> – </w:t>
      </w:r>
      <w:r w:rsidR="00B45FB2" w:rsidRPr="00DE3352">
        <w:rPr>
          <w:color w:val="000000"/>
        </w:rPr>
        <w:t>A representação do poder público nos âmbitos municipal, estadual e federal ocorrerá por indicação do chefe do poder executivo ou por indicação d</w:t>
      </w:r>
      <w:r w:rsidR="00BC55F9">
        <w:rPr>
          <w:color w:val="000000"/>
        </w:rPr>
        <w:t>e um</w:t>
      </w:r>
      <w:r w:rsidR="00B45FB2" w:rsidRPr="00DE3352">
        <w:rPr>
          <w:color w:val="000000"/>
        </w:rPr>
        <w:t xml:space="preserve"> </w:t>
      </w:r>
      <w:r w:rsidR="00780EB1">
        <w:rPr>
          <w:color w:val="000000"/>
        </w:rPr>
        <w:t>representante</w:t>
      </w:r>
      <w:r w:rsidR="00780EB1" w:rsidRPr="00DE3352">
        <w:rPr>
          <w:color w:val="000000"/>
        </w:rPr>
        <w:t xml:space="preserve"> </w:t>
      </w:r>
      <w:r w:rsidR="00B45FB2" w:rsidRPr="00DE3352">
        <w:rPr>
          <w:color w:val="000000"/>
        </w:rPr>
        <w:t>legal pela instituição</w:t>
      </w:r>
      <w:r w:rsidR="00475A43">
        <w:rPr>
          <w:color w:val="000000"/>
        </w:rPr>
        <w:t xml:space="preserve"> </w:t>
      </w:r>
      <w:r w:rsidR="00475A43">
        <w:t xml:space="preserve">no município, no </w:t>
      </w:r>
      <w:r w:rsidR="00EC0282">
        <w:t>e</w:t>
      </w:r>
      <w:r w:rsidR="00475A43">
        <w:t xml:space="preserve">stado do Rio de Janeiro ou </w:t>
      </w:r>
      <w:r w:rsidR="00851D65">
        <w:t xml:space="preserve">na </w:t>
      </w:r>
      <w:r w:rsidR="008E4E91">
        <w:t>r</w:t>
      </w:r>
      <w:r w:rsidR="00475A43">
        <w:t>egião</w:t>
      </w:r>
      <w:r w:rsidR="00BC55F9">
        <w:t xml:space="preserve">, </w:t>
      </w:r>
      <w:r w:rsidR="00BC55F9">
        <w:rPr>
          <w:color w:val="000000"/>
        </w:rPr>
        <w:t>não havendo impedimento</w:t>
      </w:r>
      <w:r w:rsidR="00B45FB2" w:rsidRPr="00DE3352">
        <w:rPr>
          <w:color w:val="000000"/>
        </w:rPr>
        <w:t xml:space="preserve">. </w:t>
      </w:r>
    </w:p>
    <w:p w14:paraId="32BADAB8" w14:textId="77777777" w:rsidR="002724D1" w:rsidRPr="00DE3352" w:rsidRDefault="00123312" w:rsidP="00DC6A56">
      <w:pPr>
        <w:pStyle w:val="Ttulo"/>
        <w:spacing w:line="360" w:lineRule="auto"/>
        <w:ind w:left="709" w:right="-11"/>
        <w:jc w:val="both"/>
        <w:rPr>
          <w:rFonts w:ascii="Times New Roman" w:hAnsi="Times New Roman"/>
          <w:sz w:val="24"/>
          <w:szCs w:val="24"/>
        </w:rPr>
      </w:pPr>
      <w:bookmarkStart w:id="31" w:name="_Toc274766266"/>
      <w:bookmarkStart w:id="32" w:name="_Toc274766447"/>
      <w:bookmarkStart w:id="33" w:name="_Toc175148913"/>
      <w:r w:rsidRPr="00DE3352">
        <w:rPr>
          <w:rFonts w:ascii="Times New Roman" w:hAnsi="Times New Roman"/>
          <w:sz w:val="24"/>
          <w:szCs w:val="24"/>
        </w:rPr>
        <w:t>6</w:t>
      </w:r>
      <w:r w:rsidR="008117B2" w:rsidRPr="00DE3352">
        <w:rPr>
          <w:rFonts w:ascii="Times New Roman" w:hAnsi="Times New Roman"/>
          <w:sz w:val="24"/>
          <w:szCs w:val="24"/>
        </w:rPr>
        <w:t xml:space="preserve">. </w:t>
      </w:r>
      <w:r w:rsidR="00105A8C" w:rsidRPr="00DE3352">
        <w:rPr>
          <w:rFonts w:ascii="Times New Roman" w:hAnsi="Times New Roman"/>
          <w:sz w:val="24"/>
          <w:szCs w:val="24"/>
        </w:rPr>
        <w:t xml:space="preserve">Do </w:t>
      </w:r>
      <w:r w:rsidR="008117B2" w:rsidRPr="00DE3352">
        <w:rPr>
          <w:rFonts w:ascii="Times New Roman" w:hAnsi="Times New Roman"/>
          <w:sz w:val="24"/>
          <w:szCs w:val="24"/>
        </w:rPr>
        <w:t>Prazo e Recurso</w:t>
      </w:r>
      <w:bookmarkEnd w:id="31"/>
      <w:bookmarkEnd w:id="32"/>
      <w:bookmarkEnd w:id="33"/>
    </w:p>
    <w:p w14:paraId="45658D60" w14:textId="1C00F546" w:rsidR="000227D2" w:rsidRPr="00DE3352" w:rsidRDefault="00123312" w:rsidP="00DC6A56">
      <w:pPr>
        <w:spacing w:before="100" w:beforeAutospacing="1" w:after="100" w:afterAutospacing="1" w:line="360" w:lineRule="auto"/>
        <w:ind w:left="709" w:right="-11"/>
        <w:jc w:val="both"/>
        <w:rPr>
          <w:color w:val="000000"/>
        </w:rPr>
      </w:pPr>
      <w:r w:rsidRPr="00DE3352">
        <w:rPr>
          <w:bCs/>
          <w:color w:val="000000"/>
        </w:rPr>
        <w:t>6</w:t>
      </w:r>
      <w:r w:rsidR="000227D2" w:rsidRPr="00DE3352">
        <w:rPr>
          <w:bCs/>
          <w:color w:val="000000"/>
        </w:rPr>
        <w:t>.1</w:t>
      </w:r>
      <w:r w:rsidR="006F1148" w:rsidRPr="00DE3352">
        <w:rPr>
          <w:bCs/>
          <w:color w:val="000000"/>
        </w:rPr>
        <w:t xml:space="preserve"> </w:t>
      </w:r>
      <w:r w:rsidR="00BD2B06" w:rsidRPr="00DE3352">
        <w:rPr>
          <w:bCs/>
          <w:color w:val="000000"/>
        </w:rPr>
        <w:t>–</w:t>
      </w:r>
      <w:r w:rsidR="006F1148" w:rsidRPr="00DE3352">
        <w:rPr>
          <w:bCs/>
          <w:color w:val="000000"/>
        </w:rPr>
        <w:t xml:space="preserve"> </w:t>
      </w:r>
      <w:r w:rsidR="00BD2B06" w:rsidRPr="00DE3352">
        <w:rPr>
          <w:bCs/>
          <w:color w:val="000000"/>
        </w:rPr>
        <w:t xml:space="preserve">O </w:t>
      </w:r>
      <w:r w:rsidR="002724D1" w:rsidRPr="00DE3352">
        <w:rPr>
          <w:color w:val="000000"/>
        </w:rPr>
        <w:t>prazo para inscrições</w:t>
      </w:r>
      <w:r w:rsidR="000227D2" w:rsidRPr="00DE3352">
        <w:rPr>
          <w:color w:val="000000"/>
        </w:rPr>
        <w:t xml:space="preserve"> encontr</w:t>
      </w:r>
      <w:r w:rsidR="00EC3184" w:rsidRPr="00DE3352">
        <w:rPr>
          <w:color w:val="000000"/>
        </w:rPr>
        <w:t>a</w:t>
      </w:r>
      <w:r w:rsidR="000227D2" w:rsidRPr="00DE3352">
        <w:rPr>
          <w:color w:val="000000"/>
        </w:rPr>
        <w:t>-se disponível no</w:t>
      </w:r>
      <w:r w:rsidR="007F5814">
        <w:rPr>
          <w:color w:val="000000"/>
        </w:rPr>
        <w:t xml:space="preserve"> </w:t>
      </w:r>
      <w:r w:rsidR="007F5814" w:rsidRPr="00196D22">
        <w:rPr>
          <w:color w:val="000000"/>
        </w:rPr>
        <w:t>Calendário do Processo Eleitoral</w:t>
      </w:r>
      <w:r w:rsidR="007F5814">
        <w:rPr>
          <w:color w:val="000000"/>
        </w:rPr>
        <w:t>,</w:t>
      </w:r>
      <w:r w:rsidR="007F5814" w:rsidRPr="00196D22">
        <w:rPr>
          <w:color w:val="000000"/>
        </w:rPr>
        <w:t xml:space="preserve"> no</w:t>
      </w:r>
      <w:r w:rsidR="000227D2" w:rsidRPr="00DE3352">
        <w:rPr>
          <w:color w:val="000000"/>
        </w:rPr>
        <w:t xml:space="preserve"> </w:t>
      </w:r>
      <w:r w:rsidR="00940D87" w:rsidRPr="00DE3352">
        <w:rPr>
          <w:color w:val="000000"/>
        </w:rPr>
        <w:t>A</w:t>
      </w:r>
      <w:r w:rsidR="000227D2" w:rsidRPr="00DE3352">
        <w:rPr>
          <w:color w:val="000000"/>
        </w:rPr>
        <w:t>nexo I</w:t>
      </w:r>
      <w:r w:rsidR="00530B3E" w:rsidRPr="00DE3352">
        <w:rPr>
          <w:color w:val="000000"/>
        </w:rPr>
        <w:t>.</w:t>
      </w:r>
    </w:p>
    <w:p w14:paraId="63ED6F1E" w14:textId="1D70CA62" w:rsidR="002724D1" w:rsidRPr="00DE3352" w:rsidRDefault="00123312" w:rsidP="00BF1629">
      <w:pPr>
        <w:spacing w:before="100" w:beforeAutospacing="1" w:after="100" w:afterAutospacing="1" w:line="360" w:lineRule="auto"/>
        <w:ind w:left="709" w:right="-11"/>
        <w:jc w:val="both"/>
        <w:rPr>
          <w:color w:val="000000"/>
        </w:rPr>
      </w:pPr>
      <w:r w:rsidRPr="00DE3352">
        <w:rPr>
          <w:color w:val="000000"/>
        </w:rPr>
        <w:t>6</w:t>
      </w:r>
      <w:r w:rsidR="000227D2" w:rsidRPr="00DE3352">
        <w:rPr>
          <w:color w:val="000000"/>
        </w:rPr>
        <w:t xml:space="preserve">.2 – Após o encerramento das inscrições </w:t>
      </w:r>
      <w:r w:rsidR="00EC3184" w:rsidRPr="00DE3352">
        <w:rPr>
          <w:color w:val="000000"/>
        </w:rPr>
        <w:t xml:space="preserve">a </w:t>
      </w:r>
      <w:r w:rsidR="00A2170A" w:rsidRPr="00DE3352">
        <w:rPr>
          <w:color w:val="000000"/>
        </w:rPr>
        <w:t xml:space="preserve">Entidade Delegatária </w:t>
      </w:r>
      <w:r w:rsidR="00EC3184" w:rsidRPr="00DE3352">
        <w:rPr>
          <w:color w:val="000000"/>
        </w:rPr>
        <w:t xml:space="preserve">do </w:t>
      </w:r>
      <w:r w:rsidR="00A653F9">
        <w:rPr>
          <w:color w:val="000000"/>
        </w:rPr>
        <w:t>CBH Macaé Ostras</w:t>
      </w:r>
      <w:r w:rsidR="00D77F6F" w:rsidRPr="00DE3352">
        <w:rPr>
          <w:color w:val="000000"/>
        </w:rPr>
        <w:t xml:space="preserve"> </w:t>
      </w:r>
      <w:r w:rsidR="00EC3184" w:rsidRPr="00DE3352">
        <w:rPr>
          <w:color w:val="000000"/>
        </w:rPr>
        <w:t>colocará à dis</w:t>
      </w:r>
      <w:r w:rsidR="00563D26" w:rsidRPr="00DE3352">
        <w:rPr>
          <w:color w:val="000000"/>
        </w:rPr>
        <w:t>posição, a relação das organizações</w:t>
      </w:r>
      <w:r w:rsidR="00EC3184" w:rsidRPr="00DE3352">
        <w:rPr>
          <w:color w:val="000000"/>
        </w:rPr>
        <w:t xml:space="preserve"> civis</w:t>
      </w:r>
      <w:r w:rsidR="00A61A99" w:rsidRPr="00DE3352">
        <w:rPr>
          <w:color w:val="000000"/>
        </w:rPr>
        <w:t xml:space="preserve"> e dos usuários habilitad</w:t>
      </w:r>
      <w:r w:rsidR="00B45FB2">
        <w:rPr>
          <w:color w:val="000000"/>
        </w:rPr>
        <w:t>o</w:t>
      </w:r>
      <w:r w:rsidR="00EC3184" w:rsidRPr="00DE3352">
        <w:rPr>
          <w:color w:val="000000"/>
        </w:rPr>
        <w:t>s,</w:t>
      </w:r>
      <w:r w:rsidR="00A61A99" w:rsidRPr="00DE3352">
        <w:rPr>
          <w:color w:val="000000"/>
        </w:rPr>
        <w:t xml:space="preserve"> conforme Anexos I</w:t>
      </w:r>
      <w:r w:rsidR="002C110D" w:rsidRPr="00DE3352">
        <w:rPr>
          <w:color w:val="000000"/>
        </w:rPr>
        <w:t>,</w:t>
      </w:r>
      <w:r w:rsidR="00A61A99" w:rsidRPr="00DE3352">
        <w:rPr>
          <w:color w:val="000000"/>
        </w:rPr>
        <w:t xml:space="preserve"> II e III.</w:t>
      </w:r>
    </w:p>
    <w:p w14:paraId="26CCCA89" w14:textId="086DC3DB" w:rsidR="002724D1" w:rsidRPr="00DE3352" w:rsidRDefault="00123312">
      <w:pPr>
        <w:spacing w:before="100" w:beforeAutospacing="1" w:after="100" w:afterAutospacing="1" w:line="360" w:lineRule="auto"/>
        <w:ind w:left="709" w:right="-11"/>
        <w:jc w:val="both"/>
        <w:rPr>
          <w:color w:val="006699"/>
        </w:rPr>
      </w:pPr>
      <w:r w:rsidRPr="00DE3352">
        <w:rPr>
          <w:bCs/>
          <w:color w:val="000000"/>
        </w:rPr>
        <w:t>6</w:t>
      </w:r>
      <w:r w:rsidR="00EC3184" w:rsidRPr="00DE3352">
        <w:rPr>
          <w:bCs/>
          <w:color w:val="000000"/>
        </w:rPr>
        <w:t>.3</w:t>
      </w:r>
      <w:r w:rsidR="00530B3E" w:rsidRPr="00DE3352">
        <w:rPr>
          <w:bCs/>
          <w:color w:val="000000"/>
        </w:rPr>
        <w:t xml:space="preserve"> – </w:t>
      </w:r>
      <w:r w:rsidR="00EC3184" w:rsidRPr="00DE3352">
        <w:rPr>
          <w:color w:val="000000"/>
        </w:rPr>
        <w:t>O</w:t>
      </w:r>
      <w:r w:rsidR="008C7254" w:rsidRPr="00DE3352">
        <w:rPr>
          <w:color w:val="000000"/>
        </w:rPr>
        <w:t xml:space="preserve"> </w:t>
      </w:r>
      <w:r w:rsidR="002724D1" w:rsidRPr="00DE3352">
        <w:rPr>
          <w:color w:val="000000"/>
        </w:rPr>
        <w:t>prazo para interposição de impugnação e recursos, julgamento dos mesmos e divulgação final dos h</w:t>
      </w:r>
      <w:r w:rsidR="00EC3184" w:rsidRPr="00DE3352">
        <w:rPr>
          <w:color w:val="000000"/>
        </w:rPr>
        <w:t>abilitados, está</w:t>
      </w:r>
      <w:r w:rsidR="002724D1" w:rsidRPr="00DE3352">
        <w:rPr>
          <w:color w:val="000000"/>
        </w:rPr>
        <w:t xml:space="preserve"> definido no </w:t>
      </w:r>
      <w:r w:rsidR="007F5814" w:rsidRPr="00196D22">
        <w:rPr>
          <w:color w:val="000000"/>
        </w:rPr>
        <w:t>Calendário do Processo Eleitoral</w:t>
      </w:r>
      <w:r w:rsidR="007F5814">
        <w:rPr>
          <w:color w:val="000000"/>
        </w:rPr>
        <w:t>,</w:t>
      </w:r>
      <w:r w:rsidR="007F5814" w:rsidRPr="00196D22">
        <w:rPr>
          <w:color w:val="000000"/>
        </w:rPr>
        <w:t xml:space="preserve"> no </w:t>
      </w:r>
      <w:r w:rsidR="00D163E7" w:rsidRPr="00DE3352">
        <w:rPr>
          <w:color w:val="000000"/>
        </w:rPr>
        <w:t>A</w:t>
      </w:r>
      <w:r w:rsidR="002724D1" w:rsidRPr="00DE3352">
        <w:rPr>
          <w:color w:val="000000"/>
        </w:rPr>
        <w:t>nexo I</w:t>
      </w:r>
      <w:r w:rsidR="00D77F6F" w:rsidRPr="00DE3352">
        <w:rPr>
          <w:color w:val="000000"/>
        </w:rPr>
        <w:t xml:space="preserve"> </w:t>
      </w:r>
      <w:r w:rsidR="00EC3184" w:rsidRPr="00DE3352">
        <w:rPr>
          <w:color w:val="000000"/>
        </w:rPr>
        <w:t>deste regulamento</w:t>
      </w:r>
      <w:r w:rsidR="002724D1" w:rsidRPr="00DE3352">
        <w:rPr>
          <w:color w:val="000000"/>
        </w:rPr>
        <w:t>. </w:t>
      </w:r>
    </w:p>
    <w:p w14:paraId="1982AE2F" w14:textId="1D628212" w:rsidR="0065505E" w:rsidRPr="00DE3352" w:rsidRDefault="00123312" w:rsidP="00BF1629">
      <w:pPr>
        <w:spacing w:before="100" w:beforeAutospacing="1" w:line="360" w:lineRule="auto"/>
        <w:ind w:left="709" w:right="-11"/>
        <w:jc w:val="both"/>
        <w:rPr>
          <w:color w:val="000000"/>
        </w:rPr>
      </w:pPr>
      <w:r w:rsidRPr="00DE3352">
        <w:rPr>
          <w:bCs/>
          <w:color w:val="000000"/>
        </w:rPr>
        <w:t>6</w:t>
      </w:r>
      <w:r w:rsidR="00EC3184" w:rsidRPr="00DE3352">
        <w:rPr>
          <w:bCs/>
          <w:color w:val="000000"/>
        </w:rPr>
        <w:t>.4</w:t>
      </w:r>
      <w:r w:rsidR="00530B3E" w:rsidRPr="00DE3352">
        <w:rPr>
          <w:bCs/>
          <w:color w:val="000000"/>
        </w:rPr>
        <w:t xml:space="preserve"> – </w:t>
      </w:r>
      <w:r w:rsidR="002724D1" w:rsidRPr="00DE3352">
        <w:rPr>
          <w:color w:val="000000"/>
        </w:rPr>
        <w:t>A</w:t>
      </w:r>
      <w:r w:rsidR="00D77F6F" w:rsidRPr="00DE3352">
        <w:rPr>
          <w:color w:val="000000"/>
        </w:rPr>
        <w:t xml:space="preserve"> </w:t>
      </w:r>
      <w:r w:rsidR="002724D1" w:rsidRPr="00DE3352">
        <w:rPr>
          <w:color w:val="000000"/>
        </w:rPr>
        <w:t xml:space="preserve">divulgação das listas dos habilitados </w:t>
      </w:r>
      <w:r w:rsidR="00D71559" w:rsidRPr="00DE3352">
        <w:rPr>
          <w:color w:val="000000"/>
        </w:rPr>
        <w:t>finais, bem como o resultado do julgamento de</w:t>
      </w:r>
      <w:r w:rsidR="002724D1" w:rsidRPr="00DE3352">
        <w:rPr>
          <w:color w:val="000000"/>
        </w:rPr>
        <w:t xml:space="preserve"> recursos se</w:t>
      </w:r>
      <w:r w:rsidR="00720B41" w:rsidRPr="00DE3352">
        <w:rPr>
          <w:color w:val="000000"/>
        </w:rPr>
        <w:t xml:space="preserve">rá feita </w:t>
      </w:r>
      <w:r w:rsidR="00430690" w:rsidRPr="00DE3352">
        <w:rPr>
          <w:color w:val="000000"/>
        </w:rPr>
        <w:t>pela</w:t>
      </w:r>
      <w:r w:rsidR="0042307F" w:rsidRPr="00DE3352">
        <w:rPr>
          <w:color w:val="000000"/>
        </w:rPr>
        <w:t xml:space="preserve"> </w:t>
      </w:r>
      <w:r w:rsidR="00720B41" w:rsidRPr="00DE3352">
        <w:rPr>
          <w:color w:val="000000"/>
        </w:rPr>
        <w:t xml:space="preserve">Entidade Delegatária </w:t>
      </w:r>
      <w:r w:rsidR="002724D1" w:rsidRPr="00DE3352">
        <w:rPr>
          <w:color w:val="000000"/>
        </w:rPr>
        <w:t xml:space="preserve">do </w:t>
      </w:r>
      <w:r w:rsidR="00A653F9">
        <w:rPr>
          <w:color w:val="000000"/>
        </w:rPr>
        <w:t>CBH Macaé Ostras</w:t>
      </w:r>
      <w:r w:rsidR="00A61A99" w:rsidRPr="00DE3352">
        <w:rPr>
          <w:color w:val="000000"/>
        </w:rPr>
        <w:t>, conforme</w:t>
      </w:r>
      <w:r w:rsidR="00D77F6F" w:rsidRPr="00DE3352">
        <w:rPr>
          <w:color w:val="000000"/>
        </w:rPr>
        <w:t xml:space="preserve"> </w:t>
      </w:r>
      <w:r w:rsidR="002724D1" w:rsidRPr="00DE3352">
        <w:rPr>
          <w:color w:val="000000"/>
        </w:rPr>
        <w:t>definido no</w:t>
      </w:r>
      <w:r w:rsidR="007F5814">
        <w:rPr>
          <w:color w:val="000000"/>
        </w:rPr>
        <w:t xml:space="preserve"> </w:t>
      </w:r>
      <w:r w:rsidR="007F5814" w:rsidRPr="00196D22">
        <w:rPr>
          <w:color w:val="000000"/>
        </w:rPr>
        <w:t>Calendário do Processo Eleitoral</w:t>
      </w:r>
      <w:r w:rsidR="007F5814">
        <w:rPr>
          <w:color w:val="000000"/>
        </w:rPr>
        <w:t>,</w:t>
      </w:r>
      <w:r w:rsidR="007F5814" w:rsidRPr="00196D22">
        <w:rPr>
          <w:color w:val="000000"/>
        </w:rPr>
        <w:t xml:space="preserve"> no</w:t>
      </w:r>
      <w:r w:rsidR="002724D1" w:rsidRPr="00DE3352">
        <w:rPr>
          <w:color w:val="000000"/>
        </w:rPr>
        <w:t xml:space="preserve"> </w:t>
      </w:r>
      <w:r w:rsidR="00D163E7" w:rsidRPr="00DE3352">
        <w:rPr>
          <w:color w:val="000000"/>
        </w:rPr>
        <w:t>A</w:t>
      </w:r>
      <w:r w:rsidR="002724D1" w:rsidRPr="00DE3352">
        <w:rPr>
          <w:color w:val="000000"/>
        </w:rPr>
        <w:t>nexo I. </w:t>
      </w:r>
    </w:p>
    <w:p w14:paraId="4560EE55" w14:textId="77777777" w:rsidR="0065505E" w:rsidRPr="00DE3352" w:rsidRDefault="00123312" w:rsidP="00BF1629">
      <w:pPr>
        <w:pStyle w:val="Ttulo"/>
        <w:spacing w:line="360" w:lineRule="auto"/>
        <w:ind w:left="709" w:right="-11"/>
        <w:jc w:val="both"/>
        <w:rPr>
          <w:rFonts w:ascii="Times New Roman" w:hAnsi="Times New Roman"/>
          <w:sz w:val="24"/>
          <w:szCs w:val="24"/>
        </w:rPr>
      </w:pPr>
      <w:bookmarkStart w:id="34" w:name="_Toc274765433"/>
      <w:bookmarkStart w:id="35" w:name="_Toc274765469"/>
      <w:bookmarkStart w:id="36" w:name="_Toc274765776"/>
      <w:bookmarkStart w:id="37" w:name="_Toc274765879"/>
      <w:bookmarkStart w:id="38" w:name="_Toc274765936"/>
      <w:bookmarkStart w:id="39" w:name="_Toc274766267"/>
      <w:bookmarkStart w:id="40" w:name="_Toc274766448"/>
      <w:bookmarkStart w:id="41" w:name="_Toc175148914"/>
      <w:r w:rsidRPr="00DE3352">
        <w:rPr>
          <w:rFonts w:ascii="Times New Roman" w:hAnsi="Times New Roman"/>
          <w:sz w:val="24"/>
          <w:szCs w:val="24"/>
        </w:rPr>
        <w:t>7</w:t>
      </w:r>
      <w:r w:rsidR="00D71559" w:rsidRPr="00DE3352">
        <w:rPr>
          <w:rFonts w:ascii="Times New Roman" w:hAnsi="Times New Roman"/>
          <w:sz w:val="24"/>
          <w:szCs w:val="24"/>
        </w:rPr>
        <w:t xml:space="preserve">. </w:t>
      </w:r>
      <w:r w:rsidR="00430690" w:rsidRPr="00DE3352">
        <w:rPr>
          <w:rFonts w:ascii="Times New Roman" w:hAnsi="Times New Roman"/>
          <w:sz w:val="24"/>
          <w:szCs w:val="24"/>
        </w:rPr>
        <w:t xml:space="preserve">Do </w:t>
      </w:r>
      <w:bookmarkEnd w:id="34"/>
      <w:bookmarkEnd w:id="35"/>
      <w:bookmarkEnd w:id="36"/>
      <w:bookmarkEnd w:id="37"/>
      <w:bookmarkEnd w:id="38"/>
      <w:bookmarkEnd w:id="39"/>
      <w:bookmarkEnd w:id="40"/>
      <w:r w:rsidR="00940D87" w:rsidRPr="00DE3352">
        <w:rPr>
          <w:rFonts w:ascii="Times New Roman" w:hAnsi="Times New Roman"/>
          <w:sz w:val="24"/>
          <w:szCs w:val="24"/>
        </w:rPr>
        <w:t>Fórum Eleitoral</w:t>
      </w:r>
      <w:bookmarkEnd w:id="41"/>
    </w:p>
    <w:p w14:paraId="32A401A1" w14:textId="6724A3AF" w:rsidR="002724D1" w:rsidRPr="00DE3352" w:rsidRDefault="00123312" w:rsidP="00BF1629">
      <w:pPr>
        <w:spacing w:before="100" w:beforeAutospacing="1" w:after="100" w:afterAutospacing="1" w:line="360" w:lineRule="auto"/>
        <w:ind w:left="709" w:right="-11"/>
        <w:jc w:val="both"/>
      </w:pPr>
      <w:r w:rsidRPr="00DE3352">
        <w:rPr>
          <w:color w:val="000000"/>
        </w:rPr>
        <w:t>7</w:t>
      </w:r>
      <w:r w:rsidR="0065505E" w:rsidRPr="00DE3352">
        <w:rPr>
          <w:color w:val="000000"/>
        </w:rPr>
        <w:t>.1</w:t>
      </w:r>
      <w:r w:rsidR="00530B3E" w:rsidRPr="00DE3352">
        <w:rPr>
          <w:color w:val="000000"/>
        </w:rPr>
        <w:t xml:space="preserve"> – O </w:t>
      </w:r>
      <w:r w:rsidR="00332A29" w:rsidRPr="00DE3352">
        <w:t>fórum</w:t>
      </w:r>
      <w:r w:rsidR="006F1148" w:rsidRPr="00DE3352">
        <w:t xml:space="preserve"> </w:t>
      </w:r>
      <w:r w:rsidR="000F718A" w:rsidRPr="00DE3352">
        <w:t>eleitoral</w:t>
      </w:r>
      <w:r w:rsidR="006F1148" w:rsidRPr="00DE3352">
        <w:t xml:space="preserve"> </w:t>
      </w:r>
      <w:r w:rsidR="0065505E" w:rsidRPr="00DE3352">
        <w:t>será realizado</w:t>
      </w:r>
      <w:r w:rsidR="002724D1" w:rsidRPr="00DE3352">
        <w:t xml:space="preserve"> na</w:t>
      </w:r>
      <w:r w:rsidR="00D163E7" w:rsidRPr="00DE3352">
        <w:t xml:space="preserve"> data e </w:t>
      </w:r>
      <w:r w:rsidR="004F7163">
        <w:t>local</w:t>
      </w:r>
      <w:r w:rsidR="004F7163" w:rsidRPr="00DE3352">
        <w:t xml:space="preserve"> </w:t>
      </w:r>
      <w:r w:rsidR="00D163E7" w:rsidRPr="00DE3352">
        <w:t>constantes do</w:t>
      </w:r>
      <w:r w:rsidR="007F5814">
        <w:t xml:space="preserve"> </w:t>
      </w:r>
      <w:r w:rsidR="007F5814" w:rsidRPr="00196D22">
        <w:rPr>
          <w:color w:val="000000"/>
        </w:rPr>
        <w:t>Calendário do Processo Eleitoral</w:t>
      </w:r>
      <w:r w:rsidR="007F5814">
        <w:rPr>
          <w:color w:val="000000"/>
        </w:rPr>
        <w:t>,</w:t>
      </w:r>
      <w:r w:rsidR="007F5814" w:rsidRPr="00196D22">
        <w:rPr>
          <w:color w:val="000000"/>
        </w:rPr>
        <w:t xml:space="preserve"> no</w:t>
      </w:r>
      <w:r w:rsidR="00D163E7" w:rsidRPr="00DE3352">
        <w:t xml:space="preserve"> Anexo I</w:t>
      </w:r>
      <w:r w:rsidR="002724D1" w:rsidRPr="00DE3352">
        <w:t>. </w:t>
      </w:r>
    </w:p>
    <w:p w14:paraId="58DF53A8" w14:textId="06E4655C" w:rsidR="002724D1" w:rsidRPr="00DE3352" w:rsidRDefault="00123312" w:rsidP="00BF1629">
      <w:pPr>
        <w:spacing w:before="100" w:beforeAutospacing="1" w:line="360" w:lineRule="auto"/>
        <w:ind w:left="709" w:right="-11"/>
        <w:jc w:val="both"/>
        <w:rPr>
          <w:color w:val="000000"/>
        </w:rPr>
      </w:pPr>
      <w:r w:rsidRPr="00DE3352">
        <w:rPr>
          <w:color w:val="000000"/>
        </w:rPr>
        <w:t>7.</w:t>
      </w:r>
      <w:r w:rsidR="0065505E" w:rsidRPr="00DE3352">
        <w:rPr>
          <w:color w:val="000000"/>
        </w:rPr>
        <w:t xml:space="preserve">2 </w:t>
      </w:r>
      <w:r w:rsidR="005A39D8" w:rsidRPr="00DE3352">
        <w:rPr>
          <w:color w:val="000000"/>
        </w:rPr>
        <w:t>– O</w:t>
      </w:r>
      <w:r w:rsidR="00D71559" w:rsidRPr="00DE3352">
        <w:rPr>
          <w:color w:val="000000"/>
        </w:rPr>
        <w:t>s fóruns setoriais</w:t>
      </w:r>
      <w:r w:rsidR="00E22C74">
        <w:rPr>
          <w:color w:val="000000"/>
        </w:rPr>
        <w:t xml:space="preserve"> por segmento</w:t>
      </w:r>
      <w:r w:rsidR="00D71559" w:rsidRPr="00DE3352">
        <w:rPr>
          <w:color w:val="000000"/>
        </w:rPr>
        <w:t xml:space="preserve"> d</w:t>
      </w:r>
      <w:r w:rsidR="002724D1" w:rsidRPr="00DE3352">
        <w:rPr>
          <w:color w:val="000000"/>
        </w:rPr>
        <w:t xml:space="preserve">eliberarão </w:t>
      </w:r>
      <w:r w:rsidR="00D71559" w:rsidRPr="00DE3352">
        <w:rPr>
          <w:color w:val="000000"/>
        </w:rPr>
        <w:t xml:space="preserve">individualmente </w:t>
      </w:r>
      <w:r w:rsidR="002724D1" w:rsidRPr="00DE3352">
        <w:rPr>
          <w:color w:val="000000"/>
        </w:rPr>
        <w:t>sobre a eleição da sua representação</w:t>
      </w:r>
      <w:r w:rsidR="00D71559" w:rsidRPr="00DE3352">
        <w:rPr>
          <w:color w:val="000000"/>
        </w:rPr>
        <w:t>,</w:t>
      </w:r>
      <w:r w:rsidR="002724D1" w:rsidRPr="00DE3352">
        <w:rPr>
          <w:color w:val="000000"/>
        </w:rPr>
        <w:t xml:space="preserve"> conforme as vagas descritas no item </w:t>
      </w:r>
      <w:proofErr w:type="gramStart"/>
      <w:r w:rsidR="002724D1" w:rsidRPr="00DE3352">
        <w:rPr>
          <w:color w:val="000000"/>
        </w:rPr>
        <w:t>1</w:t>
      </w:r>
      <w:proofErr w:type="gramEnd"/>
      <w:r w:rsidR="002724D1" w:rsidRPr="00DE3352">
        <w:rPr>
          <w:color w:val="000000"/>
        </w:rPr>
        <w:t xml:space="preserve"> deste regulamento. </w:t>
      </w:r>
    </w:p>
    <w:p w14:paraId="0A992987" w14:textId="77777777" w:rsidR="0065505E" w:rsidRPr="00DE3352" w:rsidRDefault="00123312" w:rsidP="00BF1629">
      <w:pPr>
        <w:pStyle w:val="Ttulo"/>
        <w:spacing w:line="360" w:lineRule="auto"/>
        <w:ind w:left="709" w:right="-11"/>
        <w:jc w:val="both"/>
        <w:rPr>
          <w:rFonts w:ascii="Times New Roman" w:hAnsi="Times New Roman"/>
          <w:sz w:val="24"/>
          <w:szCs w:val="24"/>
        </w:rPr>
      </w:pPr>
      <w:bookmarkStart w:id="42" w:name="_Toc274765434"/>
      <w:bookmarkStart w:id="43" w:name="_Toc274765470"/>
      <w:bookmarkStart w:id="44" w:name="_Toc274765777"/>
      <w:bookmarkStart w:id="45" w:name="_Toc274765880"/>
      <w:bookmarkStart w:id="46" w:name="_Toc274765937"/>
      <w:bookmarkStart w:id="47" w:name="_Toc274766268"/>
      <w:bookmarkStart w:id="48" w:name="_Toc274766449"/>
      <w:bookmarkStart w:id="49" w:name="_Toc175148915"/>
      <w:r w:rsidRPr="00DE3352">
        <w:rPr>
          <w:rFonts w:ascii="Times New Roman" w:hAnsi="Times New Roman"/>
          <w:sz w:val="24"/>
          <w:szCs w:val="24"/>
        </w:rPr>
        <w:t>8.</w:t>
      </w:r>
      <w:r w:rsidR="0042307F" w:rsidRPr="00DE3352">
        <w:rPr>
          <w:rFonts w:ascii="Times New Roman" w:hAnsi="Times New Roman"/>
          <w:sz w:val="24"/>
          <w:szCs w:val="24"/>
        </w:rPr>
        <w:t xml:space="preserve"> </w:t>
      </w:r>
      <w:r w:rsidR="00250288" w:rsidRPr="00DE3352">
        <w:rPr>
          <w:rFonts w:ascii="Times New Roman" w:hAnsi="Times New Roman"/>
          <w:sz w:val="24"/>
          <w:szCs w:val="24"/>
        </w:rPr>
        <w:t xml:space="preserve">Da </w:t>
      </w:r>
      <w:r w:rsidR="00C42478" w:rsidRPr="00DE3352">
        <w:rPr>
          <w:rFonts w:ascii="Times New Roman" w:hAnsi="Times New Roman"/>
          <w:sz w:val="24"/>
          <w:szCs w:val="24"/>
        </w:rPr>
        <w:t>Posse da</w:t>
      </w:r>
      <w:r w:rsidR="0065505E" w:rsidRPr="00DE3352">
        <w:rPr>
          <w:rFonts w:ascii="Times New Roman" w:hAnsi="Times New Roman"/>
          <w:sz w:val="24"/>
          <w:szCs w:val="24"/>
        </w:rPr>
        <w:t xml:space="preserve"> Plenári</w:t>
      </w:r>
      <w:bookmarkEnd w:id="42"/>
      <w:bookmarkEnd w:id="43"/>
      <w:bookmarkEnd w:id="44"/>
      <w:bookmarkEnd w:id="45"/>
      <w:bookmarkEnd w:id="46"/>
      <w:bookmarkEnd w:id="47"/>
      <w:bookmarkEnd w:id="48"/>
      <w:r w:rsidR="00C42478" w:rsidRPr="00DE3352">
        <w:rPr>
          <w:rFonts w:ascii="Times New Roman" w:hAnsi="Times New Roman"/>
          <w:sz w:val="24"/>
          <w:szCs w:val="24"/>
        </w:rPr>
        <w:t>a</w:t>
      </w:r>
      <w:bookmarkEnd w:id="49"/>
    </w:p>
    <w:p w14:paraId="30DADD30" w14:textId="383E9DCB" w:rsidR="002724D1" w:rsidRPr="00DE3352" w:rsidRDefault="00BD3EBE" w:rsidP="00BF1629">
      <w:pPr>
        <w:spacing w:before="100" w:beforeAutospacing="1" w:after="100" w:afterAutospacing="1" w:line="360" w:lineRule="auto"/>
        <w:ind w:left="709" w:right="-11"/>
        <w:jc w:val="both"/>
        <w:rPr>
          <w:color w:val="006699"/>
        </w:rPr>
      </w:pPr>
      <w:r w:rsidRPr="00DE3352">
        <w:rPr>
          <w:bCs/>
          <w:color w:val="000000"/>
        </w:rPr>
        <w:t>8</w:t>
      </w:r>
      <w:r w:rsidR="00EB1D07" w:rsidRPr="00DE3352">
        <w:rPr>
          <w:bCs/>
          <w:color w:val="000000"/>
        </w:rPr>
        <w:t>.1</w:t>
      </w:r>
      <w:r w:rsidR="00D1040E" w:rsidRPr="00DE3352">
        <w:rPr>
          <w:bCs/>
          <w:color w:val="000000"/>
        </w:rPr>
        <w:t xml:space="preserve"> – O</w:t>
      </w:r>
      <w:r w:rsidR="002724D1" w:rsidRPr="00DE3352">
        <w:rPr>
          <w:color w:val="000000"/>
        </w:rPr>
        <w:t xml:space="preserve">s </w:t>
      </w:r>
      <w:r w:rsidR="002257DF" w:rsidRPr="00DE3352">
        <w:rPr>
          <w:color w:val="000000"/>
        </w:rPr>
        <w:t xml:space="preserve">novos </w:t>
      </w:r>
      <w:r w:rsidR="002724D1" w:rsidRPr="00DE3352">
        <w:rPr>
          <w:color w:val="000000"/>
        </w:rPr>
        <w:t xml:space="preserve">representantes </w:t>
      </w:r>
      <w:r w:rsidR="002257DF" w:rsidRPr="00DE3352">
        <w:rPr>
          <w:color w:val="000000"/>
        </w:rPr>
        <w:t xml:space="preserve">da Plenária, </w:t>
      </w:r>
      <w:r w:rsidR="002724D1" w:rsidRPr="00DE3352">
        <w:rPr>
          <w:color w:val="000000"/>
        </w:rPr>
        <w:t>designados pelas instituições eleitas nos respectivos fórun</w:t>
      </w:r>
      <w:r w:rsidR="00AB778D" w:rsidRPr="00DE3352">
        <w:rPr>
          <w:color w:val="000000"/>
        </w:rPr>
        <w:t>s</w:t>
      </w:r>
      <w:r w:rsidR="002257DF" w:rsidRPr="00DE3352">
        <w:rPr>
          <w:color w:val="000000"/>
        </w:rPr>
        <w:t>,</w:t>
      </w:r>
      <w:r w:rsidR="00D77F6F" w:rsidRPr="00DE3352">
        <w:rPr>
          <w:color w:val="000000"/>
        </w:rPr>
        <w:t xml:space="preserve"> </w:t>
      </w:r>
      <w:r w:rsidR="002724D1" w:rsidRPr="00DE3352">
        <w:rPr>
          <w:color w:val="000000"/>
        </w:rPr>
        <w:t xml:space="preserve">serão empossados pelo atual Diretório Colegiado </w:t>
      </w:r>
      <w:r w:rsidR="00AB778D" w:rsidRPr="00DE3352">
        <w:rPr>
          <w:color w:val="000000"/>
        </w:rPr>
        <w:t>conforme indicado</w:t>
      </w:r>
      <w:r w:rsidR="00D163E7" w:rsidRPr="00DE3352">
        <w:rPr>
          <w:color w:val="000000"/>
        </w:rPr>
        <w:t xml:space="preserve"> no</w:t>
      </w:r>
      <w:r w:rsidR="007F5814">
        <w:rPr>
          <w:color w:val="000000"/>
        </w:rPr>
        <w:t xml:space="preserve"> </w:t>
      </w:r>
      <w:r w:rsidR="007F5814" w:rsidRPr="00196D22">
        <w:rPr>
          <w:color w:val="000000"/>
        </w:rPr>
        <w:t>Calendário do Processo Eleitoral</w:t>
      </w:r>
      <w:r w:rsidR="007F5814">
        <w:rPr>
          <w:color w:val="000000"/>
        </w:rPr>
        <w:t>,</w:t>
      </w:r>
      <w:r w:rsidR="007F5814" w:rsidRPr="00196D22">
        <w:rPr>
          <w:color w:val="000000"/>
        </w:rPr>
        <w:t xml:space="preserve"> no</w:t>
      </w:r>
      <w:r w:rsidR="00D163E7" w:rsidRPr="00DE3352">
        <w:rPr>
          <w:color w:val="000000"/>
        </w:rPr>
        <w:t xml:space="preserve"> Anexo I</w:t>
      </w:r>
      <w:r w:rsidR="002724D1" w:rsidRPr="00DE3352">
        <w:rPr>
          <w:color w:val="000000"/>
        </w:rPr>
        <w:t>. </w:t>
      </w:r>
    </w:p>
    <w:p w14:paraId="5764364E" w14:textId="6214B6FE" w:rsidR="009E44CA" w:rsidRPr="00DE3352" w:rsidRDefault="00BD3EBE" w:rsidP="00BF1629">
      <w:pPr>
        <w:spacing w:before="100" w:beforeAutospacing="1" w:after="100" w:afterAutospacing="1" w:line="360" w:lineRule="auto"/>
        <w:ind w:left="709" w:right="-11"/>
        <w:jc w:val="both"/>
        <w:rPr>
          <w:color w:val="000000"/>
        </w:rPr>
      </w:pPr>
      <w:r w:rsidRPr="00DE3352">
        <w:rPr>
          <w:bCs/>
          <w:color w:val="000000"/>
        </w:rPr>
        <w:t>8</w:t>
      </w:r>
      <w:r w:rsidR="00EB1D07" w:rsidRPr="00DE3352">
        <w:rPr>
          <w:bCs/>
          <w:color w:val="000000"/>
        </w:rPr>
        <w:t>.2</w:t>
      </w:r>
      <w:r w:rsidR="00D1040E" w:rsidRPr="00DE3352">
        <w:rPr>
          <w:bCs/>
          <w:color w:val="000000"/>
        </w:rPr>
        <w:t xml:space="preserve"> – O</w:t>
      </w:r>
      <w:r w:rsidR="00EB1D07" w:rsidRPr="00DE3352">
        <w:rPr>
          <w:color w:val="000000"/>
        </w:rPr>
        <w:t xml:space="preserve"> </w:t>
      </w:r>
      <w:r w:rsidR="00B45FB2">
        <w:rPr>
          <w:color w:val="000000"/>
        </w:rPr>
        <w:t>novo D</w:t>
      </w:r>
      <w:r w:rsidR="00EB1D07" w:rsidRPr="00DE3352">
        <w:rPr>
          <w:color w:val="000000"/>
        </w:rPr>
        <w:t xml:space="preserve">iretório </w:t>
      </w:r>
      <w:r w:rsidR="00B45FB2">
        <w:rPr>
          <w:color w:val="000000"/>
        </w:rPr>
        <w:t>C</w:t>
      </w:r>
      <w:r w:rsidR="00EB1D07" w:rsidRPr="00DE3352">
        <w:rPr>
          <w:color w:val="000000"/>
        </w:rPr>
        <w:t>olegiado será eleito</w:t>
      </w:r>
      <w:r w:rsidR="00790C26">
        <w:rPr>
          <w:color w:val="000000"/>
        </w:rPr>
        <w:t xml:space="preserve"> em fóruns setoriais</w:t>
      </w:r>
      <w:r w:rsidR="00EB1D07" w:rsidRPr="00DE3352">
        <w:rPr>
          <w:color w:val="000000"/>
        </w:rPr>
        <w:t xml:space="preserve"> entre seus pares</w:t>
      </w:r>
      <w:r w:rsidR="00397EF6">
        <w:rPr>
          <w:color w:val="000000"/>
        </w:rPr>
        <w:t xml:space="preserve"> e referendado pela Plenária</w:t>
      </w:r>
      <w:r w:rsidR="00EB1D07" w:rsidRPr="00DE3352">
        <w:rPr>
          <w:color w:val="000000"/>
        </w:rPr>
        <w:t>, imediatamente após</w:t>
      </w:r>
      <w:r w:rsidR="0042307F" w:rsidRPr="00DE3352">
        <w:rPr>
          <w:color w:val="000000"/>
        </w:rPr>
        <w:t xml:space="preserve"> </w:t>
      </w:r>
      <w:r w:rsidR="00EB1D07" w:rsidRPr="00DE3352">
        <w:rPr>
          <w:color w:val="000000"/>
        </w:rPr>
        <w:t xml:space="preserve">a </w:t>
      </w:r>
      <w:r w:rsidR="000F718A" w:rsidRPr="00DE3352">
        <w:rPr>
          <w:color w:val="000000"/>
        </w:rPr>
        <w:t>eleição das instituições-membro do</w:t>
      </w:r>
      <w:r w:rsidR="00EB1D07" w:rsidRPr="00DE3352">
        <w:rPr>
          <w:color w:val="000000"/>
        </w:rPr>
        <w:t xml:space="preserve"> </w:t>
      </w:r>
      <w:r w:rsidR="00A653F9">
        <w:rPr>
          <w:color w:val="000000"/>
        </w:rPr>
        <w:t>CBH Macaé Ostras</w:t>
      </w:r>
      <w:r w:rsidR="0042307F" w:rsidRPr="00DE3352">
        <w:rPr>
          <w:color w:val="000000"/>
        </w:rPr>
        <w:t>,</w:t>
      </w:r>
      <w:r w:rsidR="000F718A" w:rsidRPr="00DE3352">
        <w:rPr>
          <w:color w:val="000000"/>
        </w:rPr>
        <w:t xml:space="preserve"> para o </w:t>
      </w:r>
      <w:r w:rsidR="008732EB">
        <w:rPr>
          <w:color w:val="000000"/>
        </w:rPr>
        <w:t>Quadriênio</w:t>
      </w:r>
      <w:r w:rsidR="008732EB" w:rsidRPr="00DE3352">
        <w:rPr>
          <w:color w:val="000000"/>
        </w:rPr>
        <w:t xml:space="preserve"> </w:t>
      </w:r>
      <w:r w:rsidR="000F718A" w:rsidRPr="00DE3352">
        <w:rPr>
          <w:color w:val="000000"/>
        </w:rPr>
        <w:t>202</w:t>
      </w:r>
      <w:r w:rsidR="002F21F0">
        <w:rPr>
          <w:color w:val="000000"/>
        </w:rPr>
        <w:t>5</w:t>
      </w:r>
      <w:r w:rsidR="000F718A" w:rsidRPr="00DE3352">
        <w:rPr>
          <w:color w:val="000000"/>
        </w:rPr>
        <w:t>-202</w:t>
      </w:r>
      <w:r w:rsidR="008732EB">
        <w:rPr>
          <w:color w:val="000000"/>
        </w:rPr>
        <w:t>8</w:t>
      </w:r>
      <w:r w:rsidR="00C047AB" w:rsidRPr="00DE3352">
        <w:rPr>
          <w:color w:val="000000"/>
        </w:rPr>
        <w:t>.</w:t>
      </w:r>
    </w:p>
    <w:p w14:paraId="3A842D32" w14:textId="21A5CB7A" w:rsidR="00C42478" w:rsidRDefault="009E44CA" w:rsidP="00BF1629">
      <w:pPr>
        <w:spacing w:before="100" w:beforeAutospacing="1" w:after="100" w:afterAutospacing="1" w:line="360" w:lineRule="auto"/>
        <w:ind w:left="709" w:right="-11"/>
        <w:jc w:val="both"/>
        <w:rPr>
          <w:color w:val="000000"/>
        </w:rPr>
      </w:pPr>
      <w:r w:rsidRPr="00DE3352">
        <w:rPr>
          <w:color w:val="000000"/>
        </w:rPr>
        <w:t xml:space="preserve">8.3 </w:t>
      </w:r>
      <w:r w:rsidR="0042307F" w:rsidRPr="00DE3352">
        <w:rPr>
          <w:bCs/>
          <w:color w:val="000000"/>
        </w:rPr>
        <w:t>–</w:t>
      </w:r>
      <w:r w:rsidRPr="00DE3352">
        <w:rPr>
          <w:color w:val="000000"/>
        </w:rPr>
        <w:t xml:space="preserve"> Uma vez eleito, o </w:t>
      </w:r>
      <w:r w:rsidR="00B45FB2">
        <w:rPr>
          <w:color w:val="000000"/>
        </w:rPr>
        <w:t>D</w:t>
      </w:r>
      <w:r w:rsidR="00C047AB" w:rsidRPr="00DE3352">
        <w:rPr>
          <w:color w:val="000000"/>
        </w:rPr>
        <w:t xml:space="preserve">iretório </w:t>
      </w:r>
      <w:r w:rsidR="00EF0E58">
        <w:rPr>
          <w:color w:val="000000"/>
        </w:rPr>
        <w:t xml:space="preserve">reunir-se-á em fórum a parte e </w:t>
      </w:r>
      <w:r w:rsidR="00C047AB" w:rsidRPr="00DE3352">
        <w:rPr>
          <w:color w:val="000000"/>
        </w:rPr>
        <w:t>indicará os representa</w:t>
      </w:r>
      <w:r w:rsidR="00C9638A" w:rsidRPr="00DE3352">
        <w:rPr>
          <w:color w:val="000000"/>
        </w:rPr>
        <w:t>n</w:t>
      </w:r>
      <w:r w:rsidR="00C047AB" w:rsidRPr="00DE3352">
        <w:rPr>
          <w:color w:val="000000"/>
        </w:rPr>
        <w:t>tes para os cargos D</w:t>
      </w:r>
      <w:r w:rsidR="005251D9" w:rsidRPr="00DE3352">
        <w:rPr>
          <w:color w:val="000000"/>
        </w:rPr>
        <w:t>iretor Presidente</w:t>
      </w:r>
      <w:r w:rsidR="00CF7700" w:rsidRPr="00DE3352">
        <w:rPr>
          <w:color w:val="000000"/>
        </w:rPr>
        <w:t>, Diretor Vice-Presidente</w:t>
      </w:r>
      <w:r w:rsidR="00F16D64" w:rsidRPr="00DE3352">
        <w:rPr>
          <w:color w:val="000000"/>
        </w:rPr>
        <w:t xml:space="preserve"> e </w:t>
      </w:r>
      <w:r w:rsidR="005251D9" w:rsidRPr="00DE3352">
        <w:rPr>
          <w:color w:val="000000"/>
        </w:rPr>
        <w:t xml:space="preserve">Diretor </w:t>
      </w:r>
      <w:r w:rsidR="00F16D64" w:rsidRPr="00DE3352">
        <w:rPr>
          <w:color w:val="000000"/>
        </w:rPr>
        <w:t>Se</w:t>
      </w:r>
      <w:r w:rsidR="005251D9" w:rsidRPr="00DE3352">
        <w:rPr>
          <w:color w:val="000000"/>
        </w:rPr>
        <w:t>cret</w:t>
      </w:r>
      <w:r w:rsidR="00B45FB2">
        <w:rPr>
          <w:color w:val="000000"/>
        </w:rPr>
        <w:t>á</w:t>
      </w:r>
      <w:r w:rsidR="005251D9" w:rsidRPr="00DE3352">
        <w:rPr>
          <w:color w:val="000000"/>
        </w:rPr>
        <w:t>rio</w:t>
      </w:r>
      <w:r w:rsidR="007E42ED" w:rsidRPr="00DE3352">
        <w:rPr>
          <w:color w:val="000000"/>
        </w:rPr>
        <w:t xml:space="preserve"> para aprovação pela</w:t>
      </w:r>
      <w:r w:rsidR="006F1148" w:rsidRPr="00DE3352">
        <w:rPr>
          <w:color w:val="000000"/>
        </w:rPr>
        <w:t xml:space="preserve"> </w:t>
      </w:r>
      <w:r w:rsidR="00F16D64" w:rsidRPr="00DE3352">
        <w:rPr>
          <w:color w:val="000000"/>
        </w:rPr>
        <w:t>Plenária.</w:t>
      </w:r>
    </w:p>
    <w:p w14:paraId="7C8F9490" w14:textId="77777777" w:rsidR="006E3D3A" w:rsidRPr="00DE3352" w:rsidRDefault="006E3D3A" w:rsidP="00BF1629">
      <w:pPr>
        <w:spacing w:before="100" w:beforeAutospacing="1" w:after="100" w:afterAutospacing="1" w:line="360" w:lineRule="auto"/>
        <w:ind w:left="709" w:right="-11"/>
        <w:jc w:val="both"/>
        <w:rPr>
          <w:color w:val="000000"/>
        </w:rPr>
      </w:pPr>
    </w:p>
    <w:p w14:paraId="7BC6AF5A" w14:textId="77777777" w:rsidR="00B6187E" w:rsidRPr="00DE3352" w:rsidRDefault="00B6187E" w:rsidP="00BF1629">
      <w:pPr>
        <w:spacing w:before="100" w:beforeAutospacing="1" w:after="100" w:afterAutospacing="1" w:line="360" w:lineRule="auto"/>
        <w:ind w:left="709" w:right="-11"/>
        <w:jc w:val="both"/>
        <w:rPr>
          <w:b/>
          <w:color w:val="000000"/>
        </w:rPr>
      </w:pPr>
      <w:r w:rsidRPr="00DE3352">
        <w:rPr>
          <w:b/>
          <w:color w:val="000000"/>
        </w:rPr>
        <w:t xml:space="preserve">9. Dos </w:t>
      </w:r>
      <w:r w:rsidR="00F90A7D" w:rsidRPr="00DE3352">
        <w:rPr>
          <w:b/>
          <w:color w:val="000000"/>
        </w:rPr>
        <w:t>Casos E</w:t>
      </w:r>
      <w:r w:rsidRPr="00DE3352">
        <w:rPr>
          <w:b/>
          <w:color w:val="000000"/>
        </w:rPr>
        <w:t>xcepcionais</w:t>
      </w:r>
    </w:p>
    <w:p w14:paraId="104207E2" w14:textId="001814A5" w:rsidR="00B6187E" w:rsidRPr="00DE3352" w:rsidRDefault="00B6187E" w:rsidP="00BF1629">
      <w:pPr>
        <w:spacing w:before="100" w:beforeAutospacing="1" w:after="100" w:afterAutospacing="1" w:line="360" w:lineRule="auto"/>
        <w:ind w:left="709" w:right="-11"/>
        <w:jc w:val="both"/>
        <w:rPr>
          <w:color w:val="000000"/>
        </w:rPr>
      </w:pPr>
      <w:r w:rsidRPr="00DE3352">
        <w:rPr>
          <w:color w:val="000000"/>
        </w:rPr>
        <w:t>9.1 – As instituições</w:t>
      </w:r>
      <w:r w:rsidR="00F90A7D" w:rsidRPr="00DE3352">
        <w:rPr>
          <w:color w:val="000000"/>
        </w:rPr>
        <w:t xml:space="preserve"> cujo</w:t>
      </w:r>
      <w:r w:rsidRPr="00DE3352">
        <w:rPr>
          <w:color w:val="000000"/>
        </w:rPr>
        <w:t xml:space="preserve"> acesso </w:t>
      </w:r>
      <w:r w:rsidR="00F90A7D" w:rsidRPr="00DE3352">
        <w:rPr>
          <w:color w:val="000000"/>
        </w:rPr>
        <w:t>remoto</w:t>
      </w:r>
      <w:r w:rsidRPr="00DE3352">
        <w:rPr>
          <w:color w:val="000000"/>
        </w:rPr>
        <w:t xml:space="preserve"> seja limitado e que possa ocasionar alguma restrição de participação em qu</w:t>
      </w:r>
      <w:r w:rsidR="00F90A7D" w:rsidRPr="00DE3352">
        <w:rPr>
          <w:color w:val="000000"/>
        </w:rPr>
        <w:t>aisquer das etapas deste edital</w:t>
      </w:r>
      <w:r w:rsidRPr="00DE3352">
        <w:rPr>
          <w:color w:val="000000"/>
        </w:rPr>
        <w:t xml:space="preserve"> deverão comunicar à Entidade Delegatária do CBH</w:t>
      </w:r>
      <w:r w:rsidR="003B21ED">
        <w:rPr>
          <w:color w:val="000000"/>
        </w:rPr>
        <w:t xml:space="preserve"> </w:t>
      </w:r>
      <w:r w:rsidRPr="00DE3352">
        <w:rPr>
          <w:color w:val="000000"/>
        </w:rPr>
        <w:t>Macaé</w:t>
      </w:r>
      <w:r w:rsidR="003B21ED">
        <w:rPr>
          <w:color w:val="000000"/>
        </w:rPr>
        <w:t xml:space="preserve"> Ostras</w:t>
      </w:r>
      <w:r w:rsidRPr="00DE3352">
        <w:rPr>
          <w:color w:val="000000"/>
        </w:rPr>
        <w:t xml:space="preserve"> </w:t>
      </w:r>
      <w:r w:rsidR="00F90A7D" w:rsidRPr="00DE3352">
        <w:rPr>
          <w:color w:val="000000"/>
        </w:rPr>
        <w:t xml:space="preserve">pelo endereço eletrônico </w:t>
      </w:r>
      <w:hyperlink r:id="rId10" w:history="1">
        <w:r w:rsidR="00CB07E8" w:rsidRPr="00F87F84">
          <w:rPr>
            <w:rStyle w:val="Hyperlink"/>
          </w:rPr>
          <w:t>comitemacaeedasostras@gmail.com</w:t>
        </w:r>
      </w:hyperlink>
      <w:r w:rsidR="00CB07E8">
        <w:t xml:space="preserve"> </w:t>
      </w:r>
      <w:r w:rsidR="007377F6">
        <w:t>/</w:t>
      </w:r>
      <w:r w:rsidR="00CB07E8">
        <w:t xml:space="preserve"> </w:t>
      </w:r>
      <w:r w:rsidR="007377F6">
        <w:t xml:space="preserve">contato@comitemacaeostras.org.br </w:t>
      </w:r>
      <w:r w:rsidR="00F90A7D" w:rsidRPr="00DE3352">
        <w:rPr>
          <w:color w:val="000000"/>
        </w:rPr>
        <w:t>no prazo estabelecido no</w:t>
      </w:r>
      <w:r w:rsidR="00917BF7">
        <w:rPr>
          <w:color w:val="000000"/>
        </w:rPr>
        <w:t xml:space="preserve"> </w:t>
      </w:r>
      <w:r w:rsidR="00917BF7" w:rsidRPr="00196D22">
        <w:rPr>
          <w:color w:val="000000"/>
        </w:rPr>
        <w:t>Calendário do Processo Eleitoral</w:t>
      </w:r>
      <w:r w:rsidR="00917BF7">
        <w:rPr>
          <w:color w:val="000000"/>
        </w:rPr>
        <w:t>,</w:t>
      </w:r>
      <w:r w:rsidR="00917BF7" w:rsidRPr="00196D22">
        <w:rPr>
          <w:color w:val="000000"/>
        </w:rPr>
        <w:t xml:space="preserve"> no</w:t>
      </w:r>
      <w:r w:rsidR="00F90A7D" w:rsidRPr="00DE3352">
        <w:rPr>
          <w:color w:val="000000"/>
        </w:rPr>
        <w:t xml:space="preserve"> Anexo I, para que sejam avaliadas as soluções para cada caso. </w:t>
      </w:r>
    </w:p>
    <w:p w14:paraId="50352A10" w14:textId="77777777" w:rsidR="00F90A7D" w:rsidRPr="00DE3352" w:rsidRDefault="00F90A7D" w:rsidP="00BF1629">
      <w:pPr>
        <w:spacing w:before="100" w:beforeAutospacing="1" w:after="100" w:afterAutospacing="1" w:line="360" w:lineRule="auto"/>
        <w:ind w:left="709" w:right="-11"/>
        <w:jc w:val="both"/>
        <w:rPr>
          <w:color w:val="000000"/>
        </w:rPr>
      </w:pPr>
      <w:r w:rsidRPr="00DE3352">
        <w:rPr>
          <w:color w:val="000000"/>
        </w:rPr>
        <w:t>9.2 – Em situações extraordinárias, a Comissão Eleitoral irá deliberar sobre a solução a ser adotada.</w:t>
      </w:r>
    </w:p>
    <w:p w14:paraId="229B9429" w14:textId="77777777" w:rsidR="00F90A7D" w:rsidRPr="00DE3352" w:rsidRDefault="00F90A7D" w:rsidP="00BF1629">
      <w:pPr>
        <w:spacing w:before="100" w:beforeAutospacing="1" w:after="100" w:afterAutospacing="1" w:line="360" w:lineRule="auto"/>
        <w:ind w:left="709" w:right="-11"/>
        <w:jc w:val="both"/>
        <w:rPr>
          <w:b/>
          <w:color w:val="000000"/>
        </w:rPr>
      </w:pPr>
      <w:r w:rsidRPr="00DE3352">
        <w:rPr>
          <w:b/>
          <w:color w:val="000000"/>
        </w:rPr>
        <w:t>10. Dos Casos Omissos</w:t>
      </w:r>
    </w:p>
    <w:p w14:paraId="458FB565" w14:textId="77777777" w:rsidR="00F90A7D" w:rsidRPr="00DE3352" w:rsidRDefault="00F90A7D" w:rsidP="00BF1629">
      <w:pPr>
        <w:spacing w:before="100" w:beforeAutospacing="1" w:after="100" w:afterAutospacing="1" w:line="360" w:lineRule="auto"/>
        <w:ind w:left="709" w:right="-11"/>
        <w:jc w:val="both"/>
        <w:rPr>
          <w:b/>
          <w:bCs/>
          <w:color w:val="000000"/>
          <w:u w:val="single"/>
        </w:rPr>
      </w:pPr>
      <w:r w:rsidRPr="00DE3352">
        <w:rPr>
          <w:color w:val="000000"/>
        </w:rPr>
        <w:t>10.1 – Os casos não contemplados neste edital serão avaliados e deliberados pela Comissão Eleitoral.</w:t>
      </w:r>
    </w:p>
    <w:p w14:paraId="352ECEFD" w14:textId="77777777" w:rsidR="00C42478" w:rsidRDefault="00C42478" w:rsidP="00DC6A56">
      <w:pPr>
        <w:spacing w:before="100" w:beforeAutospacing="1" w:after="100" w:afterAutospacing="1" w:line="360" w:lineRule="auto"/>
        <w:ind w:left="709" w:right="-11"/>
        <w:jc w:val="both"/>
        <w:rPr>
          <w:b/>
          <w:bCs/>
          <w:color w:val="000000"/>
          <w:u w:val="single"/>
        </w:rPr>
      </w:pPr>
    </w:p>
    <w:p w14:paraId="7D24C689" w14:textId="0F611635" w:rsidR="00CE6D55" w:rsidRDefault="00CE6D55">
      <w:pPr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br w:type="page"/>
      </w:r>
    </w:p>
    <w:p w14:paraId="5FC79DF2" w14:textId="77777777" w:rsidR="005B28C5" w:rsidRPr="00DE3352" w:rsidRDefault="00F16D64" w:rsidP="00DE3352">
      <w:pPr>
        <w:ind w:left="709" w:right="-11"/>
        <w:jc w:val="center"/>
        <w:rPr>
          <w:b/>
        </w:rPr>
      </w:pPr>
      <w:bookmarkStart w:id="50" w:name="_Toc274765778"/>
      <w:bookmarkStart w:id="51" w:name="_Toc274765881"/>
      <w:bookmarkStart w:id="52" w:name="_Toc274765938"/>
      <w:bookmarkStart w:id="53" w:name="_Toc274766269"/>
      <w:bookmarkStart w:id="54" w:name="_Toc274766450"/>
      <w:r w:rsidRPr="00DE3352">
        <w:rPr>
          <w:b/>
        </w:rPr>
        <w:t>A</w:t>
      </w:r>
      <w:r w:rsidR="002724D1" w:rsidRPr="00DE3352">
        <w:rPr>
          <w:b/>
        </w:rPr>
        <w:t>NEXO I</w:t>
      </w:r>
      <w:bookmarkStart w:id="55" w:name="_Toc274811628"/>
      <w:bookmarkEnd w:id="50"/>
      <w:bookmarkEnd w:id="51"/>
      <w:bookmarkEnd w:id="52"/>
      <w:bookmarkEnd w:id="53"/>
      <w:bookmarkEnd w:id="54"/>
    </w:p>
    <w:p w14:paraId="0803252F" w14:textId="77777777" w:rsidR="002724D1" w:rsidRPr="00DE3352" w:rsidRDefault="002724D1" w:rsidP="00DC6A56">
      <w:pPr>
        <w:pStyle w:val="Ttulo"/>
        <w:spacing w:line="360" w:lineRule="auto"/>
        <w:ind w:left="709" w:right="-11"/>
        <w:rPr>
          <w:rFonts w:ascii="Times New Roman" w:hAnsi="Times New Roman"/>
          <w:sz w:val="24"/>
          <w:szCs w:val="24"/>
        </w:rPr>
      </w:pPr>
      <w:bookmarkStart w:id="56" w:name="_Toc175148916"/>
      <w:r w:rsidRPr="00DE3352">
        <w:rPr>
          <w:rFonts w:ascii="Times New Roman" w:hAnsi="Times New Roman"/>
          <w:color w:val="000000"/>
          <w:sz w:val="24"/>
          <w:szCs w:val="24"/>
          <w:u w:val="single"/>
        </w:rPr>
        <w:t>CALENDÁRIO DO PROCESSO ELEITORAL</w:t>
      </w:r>
      <w:bookmarkEnd w:id="55"/>
      <w:bookmarkEnd w:id="56"/>
    </w:p>
    <w:p w14:paraId="7BB62E7F" w14:textId="77777777" w:rsidR="00FE1A42" w:rsidRPr="00DE3352" w:rsidRDefault="00FE1A42" w:rsidP="00DC6A56">
      <w:pPr>
        <w:spacing w:line="360" w:lineRule="auto"/>
        <w:ind w:left="709" w:right="-11"/>
        <w:jc w:val="both"/>
      </w:pPr>
    </w:p>
    <w:p w14:paraId="684FB1B2" w14:textId="77777777" w:rsidR="009B5140" w:rsidRDefault="009B5140" w:rsidP="009B5140">
      <w:pPr>
        <w:spacing w:before="3"/>
        <w:rPr>
          <w:b/>
          <w:sz w:val="13"/>
        </w:rPr>
      </w:pPr>
    </w:p>
    <w:tbl>
      <w:tblPr>
        <w:tblStyle w:val="TableNormal"/>
        <w:tblW w:w="11199" w:type="dxa"/>
        <w:tblInd w:w="-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410"/>
        <w:gridCol w:w="3969"/>
        <w:gridCol w:w="425"/>
      </w:tblGrid>
      <w:tr w:rsidR="009B5140" w:rsidRPr="00825CD1" w14:paraId="0B701438" w14:textId="77777777" w:rsidTr="006E3D3A">
        <w:trPr>
          <w:trHeight w:val="380"/>
        </w:trPr>
        <w:tc>
          <w:tcPr>
            <w:tcW w:w="4395" w:type="dxa"/>
          </w:tcPr>
          <w:p w14:paraId="5460F6A5" w14:textId="77777777" w:rsidR="009B5140" w:rsidRPr="0095215B" w:rsidRDefault="009B5140" w:rsidP="006D6898">
            <w:pPr>
              <w:pStyle w:val="TableParagraph"/>
              <w:ind w:right="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2410" w:type="dxa"/>
          </w:tcPr>
          <w:p w14:paraId="26E2F0E2" w14:textId="77777777" w:rsidR="009B5140" w:rsidRPr="0095215B" w:rsidRDefault="009B5140" w:rsidP="006D6898">
            <w:pPr>
              <w:pStyle w:val="TableParagraph"/>
              <w:ind w:right="-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15B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4394" w:type="dxa"/>
            <w:gridSpan w:val="2"/>
          </w:tcPr>
          <w:p w14:paraId="6B3FD8E1" w14:textId="77777777" w:rsidR="009B5140" w:rsidRPr="00544EC3" w:rsidRDefault="009B5140" w:rsidP="006D689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EC3">
              <w:rPr>
                <w:rFonts w:ascii="Times New Roman" w:hAnsi="Times New Roman" w:cs="Times New Roman"/>
                <w:b/>
                <w:sz w:val="24"/>
                <w:szCs w:val="24"/>
              </w:rPr>
              <w:t>COMO/ONDE</w:t>
            </w:r>
          </w:p>
        </w:tc>
      </w:tr>
      <w:tr w:rsidR="009B5140" w:rsidRPr="00CE6D55" w14:paraId="09E7AE9D" w14:textId="77777777" w:rsidTr="006E3D3A">
        <w:trPr>
          <w:trHeight w:val="1258"/>
        </w:trPr>
        <w:tc>
          <w:tcPr>
            <w:tcW w:w="4395" w:type="dxa"/>
            <w:vAlign w:val="center"/>
          </w:tcPr>
          <w:p w14:paraId="010F771C" w14:textId="42A76C6A" w:rsidR="009B5140" w:rsidRPr="00CE6D55" w:rsidRDefault="009B5140" w:rsidP="00CE6D55">
            <w:pPr>
              <w:pStyle w:val="TableParagraph"/>
              <w:spacing w:line="360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5">
              <w:rPr>
                <w:rFonts w:ascii="Times New Roman" w:hAnsi="Times New Roman" w:cs="Times New Roman"/>
                <w:sz w:val="24"/>
                <w:szCs w:val="24"/>
              </w:rPr>
              <w:t>Publicação</w:t>
            </w:r>
            <w:r w:rsidRPr="00CE6D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6D55">
              <w:rPr>
                <w:rFonts w:ascii="Times New Roman" w:hAnsi="Times New Roman" w:cs="Times New Roman"/>
                <w:sz w:val="24"/>
                <w:szCs w:val="24"/>
              </w:rPr>
              <w:t>do edital</w:t>
            </w:r>
            <w:r w:rsidRPr="00CE6D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6D5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E6D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6D55">
              <w:rPr>
                <w:rFonts w:ascii="Times New Roman" w:hAnsi="Times New Roman" w:cs="Times New Roman"/>
                <w:sz w:val="24"/>
                <w:szCs w:val="24"/>
              </w:rPr>
              <w:t>divulgação</w:t>
            </w:r>
            <w:r w:rsidRPr="00CE6D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6D55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CE6D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6D55">
              <w:rPr>
                <w:rFonts w:ascii="Times New Roman" w:hAnsi="Times New Roman" w:cs="Times New Roman"/>
                <w:sz w:val="24"/>
                <w:szCs w:val="24"/>
              </w:rPr>
              <w:t>regulamento.</w:t>
            </w:r>
          </w:p>
        </w:tc>
        <w:tc>
          <w:tcPr>
            <w:tcW w:w="2410" w:type="dxa"/>
            <w:vAlign w:val="center"/>
          </w:tcPr>
          <w:p w14:paraId="2CFE0908" w14:textId="164991AF" w:rsidR="009B5140" w:rsidRPr="002B1862" w:rsidRDefault="00DC2B58" w:rsidP="002B1862">
            <w:pPr>
              <w:pStyle w:val="TableParagraph"/>
              <w:spacing w:line="360" w:lineRule="auto"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A18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2F11" w:rsidRPr="00FA18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A18BA">
              <w:rPr>
                <w:rFonts w:ascii="Times New Roman" w:hAnsi="Times New Roman" w:cs="Times New Roman"/>
                <w:sz w:val="24"/>
                <w:szCs w:val="24"/>
              </w:rPr>
              <w:t>/10/2024</w:t>
            </w:r>
          </w:p>
        </w:tc>
        <w:tc>
          <w:tcPr>
            <w:tcW w:w="4394" w:type="dxa"/>
            <w:gridSpan w:val="2"/>
          </w:tcPr>
          <w:p w14:paraId="194BBEE9" w14:textId="5333B775" w:rsidR="009B5140" w:rsidRPr="00CE6D55" w:rsidRDefault="009B5140" w:rsidP="00CB07E8">
            <w:pPr>
              <w:pStyle w:val="TableParagraph"/>
              <w:spacing w:line="36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5">
              <w:rPr>
                <w:rFonts w:ascii="Times New Roman" w:hAnsi="Times New Roman" w:cs="Times New Roman"/>
                <w:sz w:val="24"/>
                <w:szCs w:val="24"/>
              </w:rPr>
              <w:t>Site</w:t>
            </w:r>
            <w:r w:rsidRPr="00CE6D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6D55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CE6D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6D55">
              <w:rPr>
                <w:rFonts w:ascii="Times New Roman" w:hAnsi="Times New Roman" w:cs="Times New Roman"/>
                <w:sz w:val="24"/>
                <w:szCs w:val="24"/>
              </w:rPr>
              <w:t>CBH Macaé</w:t>
            </w:r>
            <w:r w:rsidRPr="00CE6D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E3D3A" w:rsidRPr="006E3D3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1" w:history="1">
              <w:r w:rsidR="00CB07E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www.cbhmacae.eco.br / comitemacaeostras.org.br</w:t>
              </w:r>
            </w:hyperlink>
            <w:r w:rsidR="006E3D3A" w:rsidRPr="006E3D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  <w:r w:rsidR="006E3D3A" w:rsidRPr="006E3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3D3A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="002F21F0" w:rsidRPr="00CE6D55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r w:rsidRPr="00CE6D55">
              <w:rPr>
                <w:rFonts w:ascii="Times New Roman" w:hAnsi="Times New Roman" w:cs="Times New Roman"/>
                <w:sz w:val="24"/>
                <w:szCs w:val="24"/>
              </w:rPr>
              <w:t>site da Entidade</w:t>
            </w:r>
            <w:r w:rsidRPr="00CE6D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6D55">
              <w:rPr>
                <w:rFonts w:ascii="Times New Roman" w:hAnsi="Times New Roman" w:cs="Times New Roman"/>
                <w:sz w:val="24"/>
                <w:szCs w:val="24"/>
              </w:rPr>
              <w:t>Delegatária (</w:t>
            </w:r>
            <w:hyperlink r:id="rId12">
              <w:r w:rsidRPr="00CE6D5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www.cilsj.org.br</w:t>
              </w:r>
            </w:hyperlink>
            <w:proofErr w:type="gramStart"/>
            <w:r w:rsidRPr="00CE6D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  <w:proofErr w:type="gramEnd"/>
            <w:r w:rsidRPr="00CE6D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9B5140" w:rsidRPr="00CE6D55" w14:paraId="3DC7CF9E" w14:textId="77777777" w:rsidTr="006E3D3A">
        <w:trPr>
          <w:trHeight w:val="1378"/>
        </w:trPr>
        <w:tc>
          <w:tcPr>
            <w:tcW w:w="4395" w:type="dxa"/>
            <w:vAlign w:val="center"/>
          </w:tcPr>
          <w:p w14:paraId="182278D5" w14:textId="2BF6E46B" w:rsidR="009B5140" w:rsidRPr="00CE6D55" w:rsidRDefault="009B5140" w:rsidP="00CE6D55">
            <w:pPr>
              <w:pStyle w:val="TableParagraph"/>
              <w:spacing w:line="360" w:lineRule="auto"/>
              <w:ind w:right="31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5">
              <w:rPr>
                <w:rFonts w:ascii="Times New Roman" w:hAnsi="Times New Roman" w:cs="Times New Roman"/>
                <w:sz w:val="24"/>
                <w:szCs w:val="24"/>
              </w:rPr>
              <w:t>Inscrições das entidades dos setores Usuários e</w:t>
            </w:r>
            <w:r w:rsidRPr="00CE6D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6D55">
              <w:rPr>
                <w:rFonts w:ascii="Times New Roman" w:hAnsi="Times New Roman" w:cs="Times New Roman"/>
                <w:sz w:val="24"/>
                <w:szCs w:val="24"/>
              </w:rPr>
              <w:t>Sociedade</w:t>
            </w:r>
            <w:r w:rsidRPr="00CE6D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6D55">
              <w:rPr>
                <w:rFonts w:ascii="Times New Roman" w:hAnsi="Times New Roman" w:cs="Times New Roman"/>
                <w:sz w:val="24"/>
                <w:szCs w:val="24"/>
              </w:rPr>
              <w:t>Civil</w:t>
            </w:r>
            <w:r w:rsidRPr="00CE6D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6D5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E6D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6D55">
              <w:rPr>
                <w:rFonts w:ascii="Times New Roman" w:hAnsi="Times New Roman" w:cs="Times New Roman"/>
                <w:sz w:val="24"/>
                <w:szCs w:val="24"/>
              </w:rPr>
              <w:t>indicação</w:t>
            </w:r>
            <w:r w:rsidRPr="00CE6D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6D55">
              <w:rPr>
                <w:rFonts w:ascii="Times New Roman" w:hAnsi="Times New Roman" w:cs="Times New Roman"/>
                <w:sz w:val="24"/>
                <w:szCs w:val="24"/>
              </w:rPr>
              <w:t>dos</w:t>
            </w:r>
            <w:r w:rsidRPr="00CE6D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6D55">
              <w:rPr>
                <w:rFonts w:ascii="Times New Roman" w:hAnsi="Times New Roman" w:cs="Times New Roman"/>
                <w:sz w:val="24"/>
                <w:szCs w:val="24"/>
              </w:rPr>
              <w:t>representantes</w:t>
            </w:r>
            <w:r w:rsidRPr="00CE6D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6D55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gramStart"/>
            <w:r w:rsidR="00CE6D55" w:rsidRPr="00CE6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D5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gramEnd"/>
            <w:r w:rsidRPr="00CE6D55">
              <w:rPr>
                <w:rFonts w:ascii="Times New Roman" w:hAnsi="Times New Roman" w:cs="Times New Roman"/>
                <w:sz w:val="24"/>
                <w:szCs w:val="24"/>
              </w:rPr>
              <w:t>Setor Público</w:t>
            </w:r>
            <w:r w:rsidR="00CE6D55" w:rsidRPr="00CE6D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14:paraId="07348499" w14:textId="5CB2F0BA" w:rsidR="009B5140" w:rsidRPr="002B1862" w:rsidRDefault="001F7848" w:rsidP="002B1862">
            <w:pPr>
              <w:pStyle w:val="TableParagraph"/>
              <w:spacing w:line="360" w:lineRule="auto"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A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2F11" w:rsidRPr="000D4A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D4A8A">
              <w:rPr>
                <w:rFonts w:ascii="Times New Roman" w:hAnsi="Times New Roman" w:cs="Times New Roman"/>
                <w:sz w:val="24"/>
                <w:szCs w:val="24"/>
              </w:rPr>
              <w:t>/10/2024</w:t>
            </w:r>
            <w:r w:rsidR="00CA604A" w:rsidRPr="00CE6D55">
              <w:rPr>
                <w:rFonts w:ascii="Times New Roman" w:hAnsi="Times New Roman" w:cs="Times New Roman"/>
                <w:w w:val="99"/>
                <w:sz w:val="24"/>
                <w:szCs w:val="24"/>
              </w:rPr>
              <w:br/>
            </w:r>
            <w:r w:rsidR="009B5140" w:rsidRPr="00CE6D55">
              <w:rPr>
                <w:rFonts w:ascii="Times New Roman" w:hAnsi="Times New Roman" w:cs="Times New Roman"/>
                <w:w w:val="99"/>
                <w:sz w:val="24"/>
                <w:szCs w:val="24"/>
              </w:rPr>
              <w:t>A</w:t>
            </w:r>
          </w:p>
          <w:p w14:paraId="2954409B" w14:textId="6FFBEC50" w:rsidR="009B5140" w:rsidRPr="00CE6D55" w:rsidRDefault="00E72F11" w:rsidP="002B1862">
            <w:pPr>
              <w:pStyle w:val="TableParagraph"/>
              <w:spacing w:line="360" w:lineRule="auto"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16</w:t>
            </w:r>
            <w:r w:rsidR="001F7848" w:rsidRPr="0006331A">
              <w:rPr>
                <w:rFonts w:ascii="Times New Roman" w:hAnsi="Times New Roman" w:cs="Times New Roman"/>
                <w:w w:val="99"/>
                <w:sz w:val="24"/>
                <w:szCs w:val="24"/>
              </w:rPr>
              <w:t>/12/2024</w:t>
            </w:r>
          </w:p>
        </w:tc>
        <w:tc>
          <w:tcPr>
            <w:tcW w:w="4394" w:type="dxa"/>
            <w:gridSpan w:val="2"/>
          </w:tcPr>
          <w:p w14:paraId="38A8C62F" w14:textId="22611A4D" w:rsidR="009B5140" w:rsidRPr="00CE6D55" w:rsidRDefault="009B5140" w:rsidP="00CE6D55">
            <w:pPr>
              <w:pStyle w:val="TableParagraph"/>
              <w:spacing w:line="360" w:lineRule="auto"/>
              <w:ind w:firstLine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5">
              <w:rPr>
                <w:rFonts w:ascii="Times New Roman" w:hAnsi="Times New Roman" w:cs="Times New Roman"/>
                <w:sz w:val="24"/>
                <w:szCs w:val="24"/>
              </w:rPr>
              <w:t xml:space="preserve">Por meio dos preenchimentos e envio </w:t>
            </w:r>
            <w:r w:rsidRPr="007377F6">
              <w:rPr>
                <w:rFonts w:ascii="Times New Roman" w:hAnsi="Times New Roman" w:cs="Times New Roman"/>
                <w:sz w:val="24"/>
                <w:szCs w:val="24"/>
              </w:rPr>
              <w:t>por e-</w:t>
            </w:r>
            <w:r w:rsidRPr="007377F6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="00544EC3" w:rsidRPr="007377F6">
              <w:rPr>
                <w:rFonts w:ascii="Times New Roman" w:hAnsi="Times New Roman" w:cs="Times New Roman"/>
                <w:sz w:val="24"/>
                <w:szCs w:val="24"/>
              </w:rPr>
              <w:t xml:space="preserve">mail </w:t>
            </w:r>
            <w:hyperlink r:id="rId13" w:history="1">
              <w:r w:rsidR="007377F6" w:rsidRPr="007377F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comitemacaeedasostras@gmail.com</w:t>
              </w:r>
            </w:hyperlink>
            <w:r w:rsidR="007377F6" w:rsidRPr="007377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/ contato@comitemacaeostras.org.br</w:t>
            </w:r>
            <w:proofErr w:type="gramStart"/>
            <w:r w:rsidR="007377F6" w:rsidRPr="007377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377F6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gramEnd"/>
            <w:r w:rsidRPr="007377F6">
              <w:rPr>
                <w:rFonts w:ascii="Times New Roman" w:hAnsi="Times New Roman" w:cs="Times New Roman"/>
                <w:sz w:val="24"/>
                <w:szCs w:val="24"/>
              </w:rPr>
              <w:t>dos</w:t>
            </w:r>
            <w:r w:rsidRPr="007377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074EC1" w:rsidRPr="007377F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377F6">
              <w:rPr>
                <w:rFonts w:ascii="Times New Roman" w:hAnsi="Times New Roman" w:cs="Times New Roman"/>
                <w:sz w:val="24"/>
                <w:szCs w:val="24"/>
              </w:rPr>
              <w:t>nexos</w:t>
            </w:r>
            <w:r w:rsidRPr="007377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377F6">
              <w:rPr>
                <w:rFonts w:ascii="Times New Roman" w:hAnsi="Times New Roman" w:cs="Times New Roman"/>
                <w:sz w:val="24"/>
                <w:szCs w:val="24"/>
              </w:rPr>
              <w:t>II,</w:t>
            </w:r>
            <w:r w:rsidRPr="00737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377F6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737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377F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37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377F6">
              <w:rPr>
                <w:rFonts w:ascii="Times New Roman" w:hAnsi="Times New Roman" w:cs="Times New Roman"/>
                <w:sz w:val="24"/>
                <w:szCs w:val="24"/>
              </w:rPr>
              <w:t>IV,</w:t>
            </w:r>
            <w:r w:rsidRPr="00737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377F6">
              <w:rPr>
                <w:rFonts w:ascii="Times New Roman" w:hAnsi="Times New Roman" w:cs="Times New Roman"/>
                <w:sz w:val="24"/>
                <w:szCs w:val="24"/>
              </w:rPr>
              <w:t>acompanhados</w:t>
            </w:r>
            <w:r w:rsidRPr="00CE6D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6D55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="005D1F26" w:rsidRPr="00CE6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D55">
              <w:rPr>
                <w:rFonts w:ascii="Times New Roman" w:hAnsi="Times New Roman" w:cs="Times New Roman"/>
                <w:sz w:val="24"/>
                <w:szCs w:val="24"/>
              </w:rPr>
              <w:t>respectiva</w:t>
            </w:r>
            <w:r w:rsidRPr="00CE6D5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6D55">
              <w:rPr>
                <w:rFonts w:ascii="Times New Roman" w:hAnsi="Times New Roman" w:cs="Times New Roman"/>
                <w:sz w:val="24"/>
                <w:szCs w:val="24"/>
              </w:rPr>
              <w:t>documentação.</w:t>
            </w:r>
          </w:p>
        </w:tc>
      </w:tr>
      <w:tr w:rsidR="009B5140" w:rsidRPr="00CE6D55" w14:paraId="1DB8F7FD" w14:textId="77777777" w:rsidTr="006E3D3A">
        <w:trPr>
          <w:trHeight w:val="1381"/>
        </w:trPr>
        <w:tc>
          <w:tcPr>
            <w:tcW w:w="4395" w:type="dxa"/>
          </w:tcPr>
          <w:p w14:paraId="3574B25F" w14:textId="343A319A" w:rsidR="009B5140" w:rsidRPr="00CE6D55" w:rsidRDefault="009B5140" w:rsidP="00CE6D55">
            <w:pPr>
              <w:pStyle w:val="TableParagraph"/>
              <w:spacing w:line="360" w:lineRule="auto"/>
              <w:ind w:right="31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5">
              <w:rPr>
                <w:rFonts w:ascii="Times New Roman" w:hAnsi="Times New Roman" w:cs="Times New Roman"/>
                <w:sz w:val="24"/>
                <w:szCs w:val="24"/>
              </w:rPr>
              <w:t>Comunicação à Entidade Delegatária do CBH</w:t>
            </w:r>
            <w:r w:rsidR="00CE6D55" w:rsidRPr="00CE6D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6D55">
              <w:rPr>
                <w:rFonts w:ascii="Times New Roman" w:hAnsi="Times New Roman" w:cs="Times New Roman"/>
                <w:sz w:val="24"/>
                <w:szCs w:val="24"/>
              </w:rPr>
              <w:t>Macaé</w:t>
            </w:r>
            <w:r w:rsidRPr="00CE6D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CE6D55" w:rsidRPr="00CE6D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Ostras </w:t>
            </w:r>
            <w:r w:rsidRPr="00CE6D55">
              <w:rPr>
                <w:rFonts w:ascii="Times New Roman" w:hAnsi="Times New Roman" w:cs="Times New Roman"/>
                <w:sz w:val="24"/>
                <w:szCs w:val="24"/>
              </w:rPr>
              <w:t>sobre</w:t>
            </w:r>
            <w:r w:rsidRPr="00CE6D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6D5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6D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6D55">
              <w:rPr>
                <w:rFonts w:ascii="Times New Roman" w:hAnsi="Times New Roman" w:cs="Times New Roman"/>
                <w:sz w:val="24"/>
                <w:szCs w:val="24"/>
              </w:rPr>
              <w:t>impossibilidade</w:t>
            </w:r>
            <w:r w:rsidRPr="00CE6D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6D55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E6D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6D55">
              <w:rPr>
                <w:rFonts w:ascii="Times New Roman" w:hAnsi="Times New Roman" w:cs="Times New Roman"/>
                <w:sz w:val="24"/>
                <w:szCs w:val="24"/>
              </w:rPr>
              <w:t>acesso</w:t>
            </w:r>
            <w:r w:rsidRPr="00CE6D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6D55">
              <w:rPr>
                <w:rFonts w:ascii="Times New Roman" w:hAnsi="Times New Roman" w:cs="Times New Roman"/>
                <w:sz w:val="24"/>
                <w:szCs w:val="24"/>
              </w:rPr>
              <w:t>remoto</w:t>
            </w:r>
            <w:r w:rsidRPr="00CE6D5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E6D55">
              <w:rPr>
                <w:rFonts w:ascii="Times New Roman" w:hAnsi="Times New Roman" w:cs="Times New Roman"/>
                <w:sz w:val="24"/>
                <w:szCs w:val="24"/>
              </w:rPr>
              <w:t>para</w:t>
            </w:r>
            <w:r w:rsidRPr="00CE6D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6D55">
              <w:rPr>
                <w:rFonts w:ascii="Times New Roman" w:hAnsi="Times New Roman" w:cs="Times New Roman"/>
                <w:sz w:val="24"/>
                <w:szCs w:val="24"/>
              </w:rPr>
              <w:t>inscrições</w:t>
            </w:r>
            <w:r w:rsidRPr="00CE6D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6D55"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  <w:r w:rsidRPr="00CE6D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6D55">
              <w:rPr>
                <w:rFonts w:ascii="Times New Roman" w:hAnsi="Times New Roman" w:cs="Times New Roman"/>
                <w:sz w:val="24"/>
                <w:szCs w:val="24"/>
              </w:rPr>
              <w:t>entidades.</w:t>
            </w:r>
          </w:p>
        </w:tc>
        <w:tc>
          <w:tcPr>
            <w:tcW w:w="2410" w:type="dxa"/>
            <w:vAlign w:val="center"/>
          </w:tcPr>
          <w:p w14:paraId="7CDA23D6" w14:textId="77777777" w:rsidR="001F7848" w:rsidRPr="000D4A8A" w:rsidRDefault="002910D5" w:rsidP="00C55635">
            <w:pPr>
              <w:pStyle w:val="TableParagraph"/>
              <w:spacing w:line="360" w:lineRule="auto"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A8A">
              <w:rPr>
                <w:rFonts w:ascii="Times New Roman" w:hAnsi="Times New Roman" w:cs="Times New Roman"/>
                <w:sz w:val="24"/>
                <w:szCs w:val="24"/>
              </w:rPr>
              <w:t>Até</w:t>
            </w:r>
          </w:p>
          <w:p w14:paraId="14EEA181" w14:textId="161CE538" w:rsidR="009B5140" w:rsidRPr="00CE6D55" w:rsidRDefault="001F7848" w:rsidP="002B1862">
            <w:pPr>
              <w:pStyle w:val="TableParagraph"/>
              <w:spacing w:line="360" w:lineRule="auto"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A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72F11" w:rsidRPr="000D4A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D4A8A">
              <w:rPr>
                <w:rFonts w:ascii="Times New Roman" w:hAnsi="Times New Roman" w:cs="Times New Roman"/>
                <w:sz w:val="24"/>
                <w:szCs w:val="24"/>
              </w:rPr>
              <w:t>/11/2024</w:t>
            </w:r>
            <w:r w:rsidR="002910D5" w:rsidRPr="000D4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gridSpan w:val="2"/>
          </w:tcPr>
          <w:p w14:paraId="73B5BA4C" w14:textId="1A99FB5F" w:rsidR="009B5140" w:rsidRPr="007377F6" w:rsidRDefault="009B5140" w:rsidP="00CE6D55">
            <w:pPr>
              <w:pStyle w:val="TableParagraph"/>
              <w:spacing w:line="36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7F6">
              <w:rPr>
                <w:rFonts w:ascii="Times New Roman" w:hAnsi="Times New Roman" w:cs="Times New Roman"/>
                <w:sz w:val="24"/>
                <w:szCs w:val="24"/>
              </w:rPr>
              <w:t>Envio</w:t>
            </w:r>
            <w:r w:rsidRPr="00737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377F6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737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377F6">
              <w:rPr>
                <w:rFonts w:ascii="Times New Roman" w:hAnsi="Times New Roman" w:cs="Times New Roman"/>
                <w:sz w:val="24"/>
                <w:szCs w:val="24"/>
              </w:rPr>
              <w:t>comunicação</w:t>
            </w:r>
            <w:r w:rsidRPr="007377F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377F6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r w:rsidRPr="00737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377F6">
              <w:rPr>
                <w:rFonts w:ascii="Times New Roman" w:hAnsi="Times New Roman" w:cs="Times New Roman"/>
                <w:sz w:val="24"/>
                <w:szCs w:val="24"/>
              </w:rPr>
              <w:t>texto</w:t>
            </w:r>
            <w:r w:rsidRPr="00737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77F6">
              <w:rPr>
                <w:rFonts w:ascii="Times New Roman" w:hAnsi="Times New Roman" w:cs="Times New Roman"/>
                <w:sz w:val="24"/>
                <w:szCs w:val="24"/>
              </w:rPr>
              <w:t>ao</w:t>
            </w:r>
            <w:r w:rsidRPr="00737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77F6">
              <w:rPr>
                <w:rFonts w:ascii="Times New Roman" w:hAnsi="Times New Roman" w:cs="Times New Roman"/>
                <w:sz w:val="24"/>
                <w:szCs w:val="24"/>
              </w:rPr>
              <w:t>endereço de e-mail</w:t>
            </w:r>
            <w:r w:rsidRPr="00737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377F6" w:rsidRPr="007377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comitemacaeedasostras@gmail.com / contato@comitemacaeostras.org.br </w:t>
            </w:r>
            <w:r w:rsidRPr="007377F6"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r w:rsidR="005D1F26" w:rsidRPr="00737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7F6">
              <w:rPr>
                <w:rFonts w:ascii="Times New Roman" w:hAnsi="Times New Roman" w:cs="Times New Roman"/>
                <w:sz w:val="24"/>
                <w:szCs w:val="24"/>
              </w:rPr>
              <w:t>pelo</w:t>
            </w:r>
            <w:r w:rsidRPr="00737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377F6">
              <w:rPr>
                <w:rFonts w:ascii="Times New Roman" w:hAnsi="Times New Roman" w:cs="Times New Roman"/>
                <w:sz w:val="24"/>
                <w:szCs w:val="24"/>
              </w:rPr>
              <w:t>Whatsapp (22)</w:t>
            </w:r>
            <w:r w:rsidRPr="00737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377F6">
              <w:rPr>
                <w:rFonts w:ascii="Times New Roman" w:hAnsi="Times New Roman" w:cs="Times New Roman"/>
                <w:sz w:val="24"/>
                <w:szCs w:val="24"/>
              </w:rPr>
              <w:t>98841-2358</w:t>
            </w:r>
          </w:p>
        </w:tc>
      </w:tr>
      <w:tr w:rsidR="009B5140" w:rsidRPr="00CE6D55" w14:paraId="45D1409D" w14:textId="77777777" w:rsidTr="006E3D3A">
        <w:trPr>
          <w:trHeight w:val="1271"/>
        </w:trPr>
        <w:tc>
          <w:tcPr>
            <w:tcW w:w="4395" w:type="dxa"/>
            <w:vAlign w:val="center"/>
          </w:tcPr>
          <w:p w14:paraId="31741336" w14:textId="10B5C540" w:rsidR="009B5140" w:rsidRPr="00CE6D55" w:rsidRDefault="009B5140" w:rsidP="00CE6D55">
            <w:pPr>
              <w:pStyle w:val="TableParagraph"/>
              <w:spacing w:line="360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5">
              <w:rPr>
                <w:rFonts w:ascii="Times New Roman" w:hAnsi="Times New Roman" w:cs="Times New Roman"/>
                <w:sz w:val="24"/>
                <w:szCs w:val="24"/>
              </w:rPr>
              <w:t>Divulgação</w:t>
            </w:r>
            <w:r w:rsidRPr="00CE6D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6D55">
              <w:rPr>
                <w:rFonts w:ascii="Times New Roman" w:hAnsi="Times New Roman" w:cs="Times New Roman"/>
                <w:sz w:val="24"/>
                <w:szCs w:val="24"/>
              </w:rPr>
              <w:t>dos</w:t>
            </w:r>
            <w:r w:rsidRPr="00CE6D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6D55">
              <w:rPr>
                <w:rFonts w:ascii="Times New Roman" w:hAnsi="Times New Roman" w:cs="Times New Roman"/>
                <w:sz w:val="24"/>
                <w:szCs w:val="24"/>
              </w:rPr>
              <w:t>inscritos</w:t>
            </w:r>
            <w:r w:rsidRPr="00CE6D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95215B" w:rsidRPr="00CE6D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</w:t>
            </w:r>
            <w:r w:rsidRPr="00CE6D55">
              <w:rPr>
                <w:rFonts w:ascii="Times New Roman" w:hAnsi="Times New Roman" w:cs="Times New Roman"/>
                <w:sz w:val="24"/>
                <w:szCs w:val="24"/>
              </w:rPr>
              <w:t>abilitados</w:t>
            </w:r>
            <w:r w:rsidRPr="00CE6D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6D5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E6D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6D55">
              <w:rPr>
                <w:rFonts w:ascii="Times New Roman" w:hAnsi="Times New Roman" w:cs="Times New Roman"/>
                <w:sz w:val="24"/>
                <w:szCs w:val="24"/>
              </w:rPr>
              <w:t>não</w:t>
            </w:r>
            <w:r w:rsidRPr="00CE6D5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E6D55">
              <w:rPr>
                <w:rFonts w:ascii="Times New Roman" w:hAnsi="Times New Roman" w:cs="Times New Roman"/>
                <w:sz w:val="24"/>
                <w:szCs w:val="24"/>
              </w:rPr>
              <w:t>habilitados.</w:t>
            </w:r>
          </w:p>
        </w:tc>
        <w:tc>
          <w:tcPr>
            <w:tcW w:w="2410" w:type="dxa"/>
            <w:vAlign w:val="center"/>
          </w:tcPr>
          <w:p w14:paraId="169AE460" w14:textId="35F12F96" w:rsidR="009B5140" w:rsidRPr="00CE6D55" w:rsidRDefault="001F7848" w:rsidP="002B1862">
            <w:pPr>
              <w:pStyle w:val="TableParagraph"/>
              <w:spacing w:line="360" w:lineRule="auto"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A8A">
              <w:rPr>
                <w:rFonts w:ascii="Times New Roman" w:hAnsi="Times New Roman" w:cs="Times New Roman"/>
                <w:sz w:val="24"/>
                <w:szCs w:val="24"/>
              </w:rPr>
              <w:t xml:space="preserve">06/01/2025 </w:t>
            </w:r>
          </w:p>
        </w:tc>
        <w:tc>
          <w:tcPr>
            <w:tcW w:w="4394" w:type="dxa"/>
            <w:gridSpan w:val="2"/>
          </w:tcPr>
          <w:p w14:paraId="3325A254" w14:textId="47E72584" w:rsidR="009B5140" w:rsidRPr="007377F6" w:rsidRDefault="006D6898" w:rsidP="00CB07E8">
            <w:pPr>
              <w:pStyle w:val="TableParagraph"/>
              <w:spacing w:line="36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7F6">
              <w:rPr>
                <w:rFonts w:ascii="Times New Roman" w:hAnsi="Times New Roman" w:cs="Times New Roman"/>
                <w:sz w:val="24"/>
                <w:szCs w:val="24"/>
              </w:rPr>
              <w:t>Site</w:t>
            </w:r>
            <w:r w:rsidRPr="00737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377F6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737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77F6">
              <w:rPr>
                <w:rFonts w:ascii="Times New Roman" w:hAnsi="Times New Roman" w:cs="Times New Roman"/>
                <w:sz w:val="24"/>
                <w:szCs w:val="24"/>
              </w:rPr>
              <w:t>CBH Macaé</w:t>
            </w:r>
            <w:r w:rsidRPr="00737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94CB1" w:rsidRPr="00737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Ostras </w:t>
            </w:r>
            <w:r w:rsidRPr="006E3D3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4" w:history="1">
              <w:r w:rsidR="00CB07E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www.cbhmacae.eco.br / comitemacaeostras.org.br</w:t>
              </w:r>
            </w:hyperlink>
            <w:r w:rsidR="006E3D3A" w:rsidRPr="006E3D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  <w:r w:rsidR="006E3D3A" w:rsidRPr="006E3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D3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377F6">
              <w:rPr>
                <w:rFonts w:ascii="Times New Roman" w:hAnsi="Times New Roman" w:cs="Times New Roman"/>
                <w:sz w:val="24"/>
                <w:szCs w:val="24"/>
              </w:rPr>
              <w:t xml:space="preserve"> no site da Entidade</w:t>
            </w:r>
            <w:r w:rsidRPr="00737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77F6">
              <w:rPr>
                <w:rFonts w:ascii="Times New Roman" w:hAnsi="Times New Roman" w:cs="Times New Roman"/>
                <w:sz w:val="24"/>
                <w:szCs w:val="24"/>
              </w:rPr>
              <w:t>Delegatária (</w:t>
            </w:r>
            <w:r w:rsidRPr="007377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www.cilsj.org.br</w:t>
            </w:r>
            <w:proofErr w:type="gramStart"/>
            <w:r w:rsidRPr="007377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  <w:proofErr w:type="gramEnd"/>
          </w:p>
        </w:tc>
      </w:tr>
      <w:tr w:rsidR="009B5140" w:rsidRPr="00CE6D55" w14:paraId="5335EC03" w14:textId="77777777" w:rsidTr="006E3D3A">
        <w:trPr>
          <w:trHeight w:val="1910"/>
        </w:trPr>
        <w:tc>
          <w:tcPr>
            <w:tcW w:w="4395" w:type="dxa"/>
            <w:vAlign w:val="center"/>
          </w:tcPr>
          <w:p w14:paraId="159B0D05" w14:textId="6FBBF914" w:rsidR="009B5140" w:rsidRPr="00CE6D55" w:rsidRDefault="009B5140" w:rsidP="00CE6D55">
            <w:pPr>
              <w:pStyle w:val="TableParagraph"/>
              <w:spacing w:line="360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5">
              <w:rPr>
                <w:rFonts w:ascii="Times New Roman" w:hAnsi="Times New Roman" w:cs="Times New Roman"/>
                <w:sz w:val="24"/>
                <w:szCs w:val="24"/>
              </w:rPr>
              <w:t>Impugnações</w:t>
            </w:r>
            <w:r w:rsidRPr="00CE6D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6D5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E6D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6D55">
              <w:rPr>
                <w:rFonts w:ascii="Times New Roman" w:hAnsi="Times New Roman" w:cs="Times New Roman"/>
                <w:sz w:val="24"/>
                <w:szCs w:val="24"/>
              </w:rPr>
              <w:t>recursos</w:t>
            </w:r>
            <w:r w:rsidR="00123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14:paraId="6102873B" w14:textId="77777777" w:rsidR="002B1862" w:rsidRDefault="001F7848" w:rsidP="002B1862">
            <w:pPr>
              <w:pStyle w:val="TableParagraph"/>
              <w:spacing w:line="360" w:lineRule="auto"/>
              <w:ind w:right="-5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A8A">
              <w:rPr>
                <w:rFonts w:ascii="Times New Roman" w:hAnsi="Times New Roman" w:cs="Times New Roman"/>
                <w:sz w:val="24"/>
                <w:szCs w:val="24"/>
              </w:rPr>
              <w:t>06/01/2025</w:t>
            </w:r>
            <w:r w:rsidRPr="000D4A8A" w:rsidDel="001F7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AA6528" w14:textId="3F7DB950" w:rsidR="009B5140" w:rsidRPr="00CE6D55" w:rsidRDefault="009B5140" w:rsidP="002B1862">
            <w:pPr>
              <w:pStyle w:val="TableParagraph"/>
              <w:spacing w:line="360" w:lineRule="auto"/>
              <w:ind w:right="-5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6D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D6898" w:rsidRPr="00CE6D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             </w:t>
            </w:r>
            <w:r w:rsidR="000633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br/>
            </w:r>
            <w:r w:rsidR="0006331A" w:rsidRPr="000D4A8A">
              <w:rPr>
                <w:rFonts w:ascii="Times New Roman" w:hAnsi="Times New Roman" w:cs="Times New Roman"/>
                <w:sz w:val="24"/>
                <w:szCs w:val="24"/>
              </w:rPr>
              <w:t>16/01/2025</w:t>
            </w:r>
          </w:p>
        </w:tc>
        <w:tc>
          <w:tcPr>
            <w:tcW w:w="4394" w:type="dxa"/>
            <w:gridSpan w:val="2"/>
          </w:tcPr>
          <w:p w14:paraId="0AF77AFD" w14:textId="53D8FBBE" w:rsidR="009B5140" w:rsidRPr="007377F6" w:rsidRDefault="009B5140" w:rsidP="00CE6D55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7F6">
              <w:rPr>
                <w:rFonts w:ascii="Times New Roman" w:hAnsi="Times New Roman" w:cs="Times New Roman"/>
                <w:sz w:val="24"/>
                <w:szCs w:val="24"/>
              </w:rPr>
              <w:t>Envio de Formulário de Interposição de</w:t>
            </w:r>
            <w:r w:rsidRPr="007377F6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377F6">
              <w:rPr>
                <w:rFonts w:ascii="Times New Roman" w:hAnsi="Times New Roman" w:cs="Times New Roman"/>
                <w:sz w:val="24"/>
                <w:szCs w:val="24"/>
              </w:rPr>
              <w:t>Recursos (Anexo V) para o e-mail</w:t>
            </w:r>
            <w:r w:rsidRPr="00737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377F6" w:rsidRPr="007377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comitemacaeedasostras@gmail.com / contato@comitemacaeostras.org.br </w:t>
            </w:r>
            <w:r w:rsidRPr="007377F6"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r w:rsidRPr="007377F6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377F6">
              <w:rPr>
                <w:rFonts w:ascii="Times New Roman" w:hAnsi="Times New Roman" w:cs="Times New Roman"/>
                <w:sz w:val="24"/>
                <w:szCs w:val="24"/>
              </w:rPr>
              <w:t>entrega</w:t>
            </w:r>
            <w:r w:rsidRPr="007377F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377F6">
              <w:rPr>
                <w:rFonts w:ascii="Times New Roman" w:hAnsi="Times New Roman" w:cs="Times New Roman"/>
                <w:sz w:val="24"/>
                <w:szCs w:val="24"/>
              </w:rPr>
              <w:t>na Sede da</w:t>
            </w:r>
            <w:r w:rsidRPr="00737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710194" w:rsidRPr="007377F6">
              <w:rPr>
                <w:rFonts w:ascii="Times New Roman" w:hAnsi="Times New Roman" w:cs="Times New Roman"/>
                <w:sz w:val="24"/>
                <w:szCs w:val="24"/>
              </w:rPr>
              <w:t>Entidade</w:t>
            </w:r>
            <w:r w:rsidR="00710194" w:rsidRPr="00737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77F6">
              <w:rPr>
                <w:rFonts w:ascii="Times New Roman" w:hAnsi="Times New Roman" w:cs="Times New Roman"/>
                <w:sz w:val="24"/>
                <w:szCs w:val="24"/>
              </w:rPr>
              <w:t>Delegatária.</w:t>
            </w:r>
          </w:p>
        </w:tc>
      </w:tr>
      <w:tr w:rsidR="009B5140" w:rsidRPr="00CE6D55" w14:paraId="77030D8F" w14:textId="77777777" w:rsidTr="00CE6D55">
        <w:trPr>
          <w:gridAfter w:val="1"/>
          <w:wAfter w:w="425" w:type="dxa"/>
          <w:trHeight w:val="1940"/>
        </w:trPr>
        <w:tc>
          <w:tcPr>
            <w:tcW w:w="4395" w:type="dxa"/>
            <w:vAlign w:val="center"/>
          </w:tcPr>
          <w:p w14:paraId="776F2768" w14:textId="00E39A68" w:rsidR="009B5140" w:rsidRPr="00CE6D55" w:rsidRDefault="009B5140" w:rsidP="00CE6D55">
            <w:pPr>
              <w:pStyle w:val="TableParagraph"/>
              <w:spacing w:line="360" w:lineRule="auto"/>
              <w:ind w:right="178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5">
              <w:rPr>
                <w:rFonts w:ascii="Times New Roman" w:hAnsi="Times New Roman" w:cs="Times New Roman"/>
                <w:sz w:val="24"/>
                <w:szCs w:val="24"/>
              </w:rPr>
              <w:t>Comunicação à Entidade Delegatária do CBH</w:t>
            </w:r>
            <w:r w:rsidR="000633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6D55">
              <w:rPr>
                <w:rFonts w:ascii="Times New Roman" w:hAnsi="Times New Roman" w:cs="Times New Roman"/>
                <w:sz w:val="24"/>
                <w:szCs w:val="24"/>
              </w:rPr>
              <w:t>Macaé</w:t>
            </w:r>
            <w:r w:rsidR="0006331A">
              <w:rPr>
                <w:rFonts w:ascii="Times New Roman" w:hAnsi="Times New Roman" w:cs="Times New Roman"/>
                <w:sz w:val="24"/>
                <w:szCs w:val="24"/>
              </w:rPr>
              <w:t xml:space="preserve"> Ostras</w:t>
            </w:r>
            <w:r w:rsidRPr="00CE6D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6D55">
              <w:rPr>
                <w:rFonts w:ascii="Times New Roman" w:hAnsi="Times New Roman" w:cs="Times New Roman"/>
                <w:sz w:val="24"/>
                <w:szCs w:val="24"/>
              </w:rPr>
              <w:t>sobre</w:t>
            </w:r>
            <w:r w:rsidRPr="00CE6D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6D5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6D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6D55">
              <w:rPr>
                <w:rFonts w:ascii="Times New Roman" w:hAnsi="Times New Roman" w:cs="Times New Roman"/>
                <w:sz w:val="24"/>
                <w:szCs w:val="24"/>
              </w:rPr>
              <w:t>impossibilidade</w:t>
            </w:r>
            <w:r w:rsidRPr="00CE6D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6D55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E6D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6D55">
              <w:rPr>
                <w:rFonts w:ascii="Times New Roman" w:hAnsi="Times New Roman" w:cs="Times New Roman"/>
                <w:sz w:val="24"/>
                <w:szCs w:val="24"/>
              </w:rPr>
              <w:t>acesso</w:t>
            </w:r>
            <w:r w:rsidRPr="00CE6D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6D55">
              <w:rPr>
                <w:rFonts w:ascii="Times New Roman" w:hAnsi="Times New Roman" w:cs="Times New Roman"/>
                <w:sz w:val="24"/>
                <w:szCs w:val="24"/>
              </w:rPr>
              <w:t>remoto</w:t>
            </w:r>
            <w:r w:rsidR="00063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D55">
              <w:rPr>
                <w:rFonts w:ascii="Times New Roman" w:hAnsi="Times New Roman" w:cs="Times New Roman"/>
                <w:sz w:val="24"/>
                <w:szCs w:val="24"/>
              </w:rPr>
              <w:t>para impugnações e recursos e participação no</w:t>
            </w:r>
            <w:r w:rsidRPr="00CE6D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6D55">
              <w:rPr>
                <w:rFonts w:ascii="Times New Roman" w:hAnsi="Times New Roman" w:cs="Times New Roman"/>
                <w:sz w:val="24"/>
                <w:szCs w:val="24"/>
              </w:rPr>
              <w:t>Fórum</w:t>
            </w:r>
            <w:r w:rsidRPr="00CE6D5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6D55">
              <w:rPr>
                <w:rFonts w:ascii="Times New Roman" w:hAnsi="Times New Roman" w:cs="Times New Roman"/>
                <w:sz w:val="24"/>
                <w:szCs w:val="24"/>
              </w:rPr>
              <w:t>Eleitoral</w:t>
            </w:r>
            <w:r w:rsidRPr="00CE6D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6D55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E6D5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E6D55">
              <w:rPr>
                <w:rFonts w:ascii="Times New Roman" w:hAnsi="Times New Roman" w:cs="Times New Roman"/>
                <w:sz w:val="24"/>
                <w:szCs w:val="24"/>
              </w:rPr>
              <w:t>maneira</w:t>
            </w:r>
            <w:r w:rsidRPr="00CE6D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6D55">
              <w:rPr>
                <w:rFonts w:ascii="Times New Roman" w:hAnsi="Times New Roman" w:cs="Times New Roman"/>
                <w:sz w:val="24"/>
                <w:szCs w:val="24"/>
              </w:rPr>
              <w:t>virtual.</w:t>
            </w:r>
          </w:p>
        </w:tc>
        <w:tc>
          <w:tcPr>
            <w:tcW w:w="2410" w:type="dxa"/>
            <w:vAlign w:val="center"/>
          </w:tcPr>
          <w:p w14:paraId="363B45AA" w14:textId="482FC009" w:rsidR="00544EC3" w:rsidRPr="000D4A8A" w:rsidRDefault="0006331A" w:rsidP="00CE6D55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A8A">
              <w:rPr>
                <w:rFonts w:ascii="Times New Roman" w:hAnsi="Times New Roman" w:cs="Times New Roman"/>
                <w:sz w:val="24"/>
                <w:szCs w:val="24"/>
              </w:rPr>
              <w:t>06/01/2025</w:t>
            </w:r>
          </w:p>
          <w:p w14:paraId="1C0C7907" w14:textId="2B91ECA9" w:rsidR="006D6898" w:rsidRDefault="006D6898" w:rsidP="00CE6D55">
            <w:pPr>
              <w:pStyle w:val="TableParagraph"/>
              <w:spacing w:line="360" w:lineRule="auto"/>
              <w:ind w:right="-5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3E66D1C8" w14:textId="472019F5" w:rsidR="009B5140" w:rsidRPr="00C7053D" w:rsidRDefault="0006331A" w:rsidP="00C7053D">
            <w:pPr>
              <w:pStyle w:val="TableParagraph"/>
              <w:spacing w:line="360" w:lineRule="auto"/>
              <w:ind w:right="-59" w:hanging="2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0D4A8A">
              <w:rPr>
                <w:rFonts w:ascii="Times New Roman" w:hAnsi="Times New Roman" w:cs="Times New Roman"/>
                <w:sz w:val="24"/>
                <w:szCs w:val="24"/>
              </w:rPr>
              <w:t>16/01/2025</w:t>
            </w:r>
          </w:p>
        </w:tc>
        <w:tc>
          <w:tcPr>
            <w:tcW w:w="3969" w:type="dxa"/>
            <w:vAlign w:val="center"/>
          </w:tcPr>
          <w:p w14:paraId="27E77F15" w14:textId="6FC89E77" w:rsidR="009B5140" w:rsidRPr="00CE6D55" w:rsidRDefault="009B5140" w:rsidP="00EB626B">
            <w:pPr>
              <w:pStyle w:val="TableParagraph"/>
              <w:tabs>
                <w:tab w:val="left" w:pos="396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5">
              <w:rPr>
                <w:rFonts w:ascii="Times New Roman" w:hAnsi="Times New Roman" w:cs="Times New Roman"/>
                <w:sz w:val="24"/>
                <w:szCs w:val="24"/>
              </w:rPr>
              <w:t>Envio de comunicação por texto ao</w:t>
            </w:r>
            <w:r w:rsidRPr="00CE6D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6D55">
              <w:rPr>
                <w:rFonts w:ascii="Times New Roman" w:hAnsi="Times New Roman" w:cs="Times New Roman"/>
                <w:sz w:val="24"/>
                <w:szCs w:val="24"/>
              </w:rPr>
              <w:t>endereço de e-mail</w:t>
            </w:r>
            <w:r w:rsidRPr="00CE6D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15">
              <w:r w:rsidR="007377F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 xml:space="preserve">comitemacaeedasostras@gmail.com/contato@comitemacaeostras.org.br </w:t>
              </w:r>
              <w:r w:rsidRPr="00CE6D55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Pr="00CE6D55"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r w:rsidRPr="00CE6D55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CE6D55">
              <w:rPr>
                <w:rFonts w:ascii="Times New Roman" w:hAnsi="Times New Roman" w:cs="Times New Roman"/>
                <w:sz w:val="24"/>
                <w:szCs w:val="24"/>
              </w:rPr>
              <w:t>pelo Whatsapp (22)</w:t>
            </w:r>
            <w:r w:rsidRPr="00CE6D5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E6D55">
              <w:rPr>
                <w:rFonts w:ascii="Times New Roman" w:hAnsi="Times New Roman" w:cs="Times New Roman"/>
                <w:sz w:val="24"/>
                <w:szCs w:val="24"/>
              </w:rPr>
              <w:t>98841-2358</w:t>
            </w:r>
            <w:r w:rsidR="00EB626B">
              <w:rPr>
                <w:rFonts w:ascii="Times New Roman" w:hAnsi="Times New Roman" w:cs="Times New Roman"/>
                <w:sz w:val="24"/>
                <w:szCs w:val="24"/>
              </w:rPr>
              <w:t xml:space="preserve"> ou </w:t>
            </w:r>
            <w:r w:rsidR="00EB626B" w:rsidRPr="00CE6D55">
              <w:rPr>
                <w:rFonts w:ascii="Times New Roman" w:hAnsi="Times New Roman" w:cs="Times New Roman"/>
                <w:sz w:val="24"/>
                <w:szCs w:val="24"/>
              </w:rPr>
              <w:t>na Sede da</w:t>
            </w:r>
            <w:r w:rsidR="00EB626B" w:rsidRPr="00CE6D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710194" w:rsidRPr="00CE6D55">
              <w:rPr>
                <w:rFonts w:ascii="Times New Roman" w:hAnsi="Times New Roman" w:cs="Times New Roman"/>
                <w:sz w:val="24"/>
                <w:szCs w:val="24"/>
              </w:rPr>
              <w:t>Entidade</w:t>
            </w:r>
            <w:r w:rsidR="00710194" w:rsidRPr="00CE6D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B626B" w:rsidRPr="00CE6D55">
              <w:rPr>
                <w:rFonts w:ascii="Times New Roman" w:hAnsi="Times New Roman" w:cs="Times New Roman"/>
                <w:sz w:val="24"/>
                <w:szCs w:val="24"/>
              </w:rPr>
              <w:t>Delegatária</w:t>
            </w:r>
          </w:p>
        </w:tc>
      </w:tr>
      <w:tr w:rsidR="009B5140" w:rsidRPr="00CE6D55" w14:paraId="7B95C35D" w14:textId="77777777" w:rsidTr="00CE6D55">
        <w:trPr>
          <w:gridAfter w:val="1"/>
          <w:wAfter w:w="425" w:type="dxa"/>
          <w:trHeight w:val="1794"/>
        </w:trPr>
        <w:tc>
          <w:tcPr>
            <w:tcW w:w="4395" w:type="dxa"/>
            <w:vAlign w:val="center"/>
          </w:tcPr>
          <w:p w14:paraId="0CBD6CC3" w14:textId="39A5A268" w:rsidR="009B5140" w:rsidRPr="00CE6D55" w:rsidRDefault="009B5140" w:rsidP="00CE6D55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5">
              <w:rPr>
                <w:rFonts w:ascii="Times New Roman" w:hAnsi="Times New Roman" w:cs="Times New Roman"/>
                <w:sz w:val="24"/>
                <w:szCs w:val="24"/>
              </w:rPr>
              <w:t>Divulgação</w:t>
            </w:r>
            <w:r w:rsidRPr="00CE6D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6D55">
              <w:rPr>
                <w:rFonts w:ascii="Times New Roman" w:hAnsi="Times New Roman" w:cs="Times New Roman"/>
                <w:sz w:val="24"/>
                <w:szCs w:val="24"/>
              </w:rPr>
              <w:t>final</w:t>
            </w:r>
            <w:r w:rsidRPr="00CE6D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6D55">
              <w:rPr>
                <w:rFonts w:ascii="Times New Roman" w:hAnsi="Times New Roman" w:cs="Times New Roman"/>
                <w:sz w:val="24"/>
                <w:szCs w:val="24"/>
              </w:rPr>
              <w:t>dos</w:t>
            </w:r>
            <w:r w:rsidRPr="00CE6D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6D55">
              <w:rPr>
                <w:rFonts w:ascii="Times New Roman" w:hAnsi="Times New Roman" w:cs="Times New Roman"/>
                <w:sz w:val="24"/>
                <w:szCs w:val="24"/>
              </w:rPr>
              <w:t>habilitados</w:t>
            </w:r>
            <w:r w:rsidR="00CE6D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14:paraId="1F0B2606" w14:textId="418CD04E" w:rsidR="009B5140" w:rsidRPr="00CE6D55" w:rsidRDefault="0006331A" w:rsidP="00C7053D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6331A">
              <w:rPr>
                <w:rFonts w:ascii="Times New Roman" w:hAnsi="Times New Roman" w:cs="Times New Roman"/>
                <w:sz w:val="24"/>
                <w:szCs w:val="24"/>
              </w:rPr>
              <w:t>/01/2025</w:t>
            </w:r>
          </w:p>
        </w:tc>
        <w:tc>
          <w:tcPr>
            <w:tcW w:w="3969" w:type="dxa"/>
            <w:vAlign w:val="center"/>
          </w:tcPr>
          <w:p w14:paraId="6AE8AF30" w14:textId="41899514" w:rsidR="009B5140" w:rsidRPr="00CE6D55" w:rsidRDefault="006D6898" w:rsidP="00CE6D55">
            <w:pPr>
              <w:pStyle w:val="TableParagraph"/>
              <w:spacing w:line="36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5">
              <w:rPr>
                <w:rFonts w:ascii="Times New Roman" w:hAnsi="Times New Roman" w:cs="Times New Roman"/>
                <w:sz w:val="24"/>
                <w:szCs w:val="24"/>
              </w:rPr>
              <w:t>Site</w:t>
            </w:r>
            <w:r w:rsidRPr="00CE6D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6D55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CE6D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6D55">
              <w:rPr>
                <w:rFonts w:ascii="Times New Roman" w:hAnsi="Times New Roman" w:cs="Times New Roman"/>
                <w:sz w:val="24"/>
                <w:szCs w:val="24"/>
              </w:rPr>
              <w:t>CBH Macaé</w:t>
            </w:r>
            <w:r w:rsidRPr="00CE6D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1019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Ostras </w:t>
            </w:r>
            <w:r w:rsidRPr="00CE6D5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6">
              <w:r w:rsidR="00CB07E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www.cbhmacae.eco.br / comitemacaeostras.org.br</w:t>
              </w:r>
            </w:hyperlink>
            <w:r w:rsidRPr="00CE6D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  <w:r w:rsidRPr="00CE6D55">
              <w:rPr>
                <w:rFonts w:ascii="Times New Roman" w:hAnsi="Times New Roman" w:cs="Times New Roman"/>
                <w:sz w:val="24"/>
                <w:szCs w:val="24"/>
              </w:rPr>
              <w:t xml:space="preserve"> e no site da Entidade</w:t>
            </w:r>
            <w:r w:rsidRPr="00CE6D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6D55">
              <w:rPr>
                <w:rFonts w:ascii="Times New Roman" w:hAnsi="Times New Roman" w:cs="Times New Roman"/>
                <w:sz w:val="24"/>
                <w:szCs w:val="24"/>
              </w:rPr>
              <w:t>Delegatária (</w:t>
            </w:r>
            <w:hyperlink r:id="rId17">
              <w:r w:rsidRPr="00CE6D5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www.cilsj.org.br</w:t>
              </w:r>
            </w:hyperlink>
            <w:r w:rsidRPr="00CE6D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  <w:r w:rsidR="009B5140" w:rsidRPr="00CE6D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5140" w:rsidRPr="00CE6D55" w14:paraId="3DB45E88" w14:textId="77777777" w:rsidTr="00CE6D55">
        <w:trPr>
          <w:gridAfter w:val="1"/>
          <w:wAfter w:w="425" w:type="dxa"/>
          <w:trHeight w:val="3366"/>
        </w:trPr>
        <w:tc>
          <w:tcPr>
            <w:tcW w:w="4395" w:type="dxa"/>
            <w:vAlign w:val="center"/>
          </w:tcPr>
          <w:p w14:paraId="50A6FE5D" w14:textId="41E688DD" w:rsidR="009B5140" w:rsidRPr="00CE6D55" w:rsidRDefault="009B5140" w:rsidP="00CE6D55">
            <w:pPr>
              <w:pStyle w:val="TableParagraph"/>
              <w:spacing w:line="360" w:lineRule="auto"/>
              <w:ind w:right="87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5">
              <w:rPr>
                <w:rFonts w:ascii="Times New Roman" w:hAnsi="Times New Roman" w:cs="Times New Roman"/>
                <w:sz w:val="24"/>
                <w:szCs w:val="24"/>
              </w:rPr>
              <w:t>Fórum para eleição e posse dos novos membros da</w:t>
            </w:r>
            <w:r w:rsidRPr="00CE6D5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E6D55">
              <w:rPr>
                <w:rFonts w:ascii="Times New Roman" w:hAnsi="Times New Roman" w:cs="Times New Roman"/>
                <w:sz w:val="24"/>
                <w:szCs w:val="24"/>
              </w:rPr>
              <w:t>plenária e da Diretoria Colegiada e respectivos</w:t>
            </w:r>
            <w:r w:rsidRPr="00CE6D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6D55">
              <w:rPr>
                <w:rFonts w:ascii="Times New Roman" w:hAnsi="Times New Roman" w:cs="Times New Roman"/>
                <w:sz w:val="24"/>
                <w:szCs w:val="24"/>
              </w:rPr>
              <w:t xml:space="preserve">cargos de diretor geral e secretario geral do </w:t>
            </w:r>
            <w:r w:rsidR="00A653F9" w:rsidRPr="00CE6D55">
              <w:rPr>
                <w:rFonts w:ascii="Times New Roman" w:hAnsi="Times New Roman" w:cs="Times New Roman"/>
                <w:sz w:val="24"/>
                <w:szCs w:val="24"/>
              </w:rPr>
              <w:t>CBH Macaé Ostras</w:t>
            </w:r>
            <w:r w:rsidRPr="00CE6D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14:paraId="79C433BE" w14:textId="039F9377" w:rsidR="009B5140" w:rsidRPr="00CE6D55" w:rsidRDefault="0006331A" w:rsidP="008420E0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31A">
              <w:rPr>
                <w:rFonts w:ascii="Times New Roman" w:hAnsi="Times New Roman" w:cs="Times New Roman"/>
                <w:sz w:val="24"/>
                <w:szCs w:val="24"/>
              </w:rPr>
              <w:t>07/02/202</w:t>
            </w:r>
            <w:r w:rsidR="008420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14:paraId="48DAF7FC" w14:textId="77777777" w:rsidR="009B5140" w:rsidRPr="00CE6D55" w:rsidRDefault="009B5140" w:rsidP="00CE6D55">
            <w:pPr>
              <w:pStyle w:val="TableParagraph"/>
              <w:spacing w:line="360" w:lineRule="auto"/>
              <w:ind w:left="244" w:right="64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5">
              <w:rPr>
                <w:rFonts w:ascii="Times New Roman" w:hAnsi="Times New Roman" w:cs="Times New Roman"/>
                <w:sz w:val="24"/>
                <w:szCs w:val="24"/>
              </w:rPr>
              <w:t>Local: Realização por videoconferência</w:t>
            </w:r>
            <w:r w:rsidRPr="00CE6D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ou presencial de acordo com a convocação que</w:t>
            </w:r>
            <w:r w:rsidRPr="00CE6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6D55">
              <w:rPr>
                <w:rFonts w:ascii="Times New Roman" w:hAnsi="Times New Roman" w:cs="Times New Roman"/>
                <w:sz w:val="24"/>
                <w:szCs w:val="24"/>
              </w:rPr>
              <w:t>será enviado</w:t>
            </w:r>
            <w:proofErr w:type="gramEnd"/>
            <w:r w:rsidRPr="00CE6D55">
              <w:rPr>
                <w:rFonts w:ascii="Times New Roman" w:hAnsi="Times New Roman" w:cs="Times New Roman"/>
                <w:sz w:val="24"/>
                <w:szCs w:val="24"/>
              </w:rPr>
              <w:t xml:space="preserve"> para as instituições</w:t>
            </w:r>
            <w:r w:rsidRPr="00CE6D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6D55">
              <w:rPr>
                <w:rFonts w:ascii="Times New Roman" w:hAnsi="Times New Roman" w:cs="Times New Roman"/>
                <w:sz w:val="24"/>
                <w:szCs w:val="24"/>
              </w:rPr>
              <w:t>habilitadas e aos interessados em participar</w:t>
            </w:r>
            <w:r w:rsidRPr="00CE6D55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CE6D55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r w:rsidRPr="00CE6D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6D5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CE6D5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E6D55">
              <w:rPr>
                <w:rFonts w:ascii="Times New Roman" w:hAnsi="Times New Roman" w:cs="Times New Roman"/>
                <w:sz w:val="24"/>
                <w:szCs w:val="24"/>
              </w:rPr>
              <w:t>mínimo 15 dias</w:t>
            </w:r>
            <w:r w:rsidRPr="00CE6D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6D55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E6D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6D55">
              <w:rPr>
                <w:rFonts w:ascii="Times New Roman" w:hAnsi="Times New Roman" w:cs="Times New Roman"/>
                <w:sz w:val="24"/>
                <w:szCs w:val="24"/>
              </w:rPr>
              <w:t>antecedência da</w:t>
            </w:r>
            <w:r w:rsidRPr="00CE6D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6D55">
              <w:rPr>
                <w:rFonts w:ascii="Times New Roman" w:hAnsi="Times New Roman" w:cs="Times New Roman"/>
                <w:sz w:val="24"/>
                <w:szCs w:val="24"/>
              </w:rPr>
              <w:t>reunião.</w:t>
            </w:r>
          </w:p>
          <w:p w14:paraId="260234E8" w14:textId="77777777" w:rsidR="009B5140" w:rsidRPr="00CE6D55" w:rsidRDefault="009B5140" w:rsidP="00CE6D55">
            <w:pPr>
              <w:pStyle w:val="TableParagraph"/>
              <w:spacing w:line="360" w:lineRule="auto"/>
              <w:ind w:left="378" w:right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5">
              <w:rPr>
                <w:rFonts w:ascii="Times New Roman" w:hAnsi="Times New Roman" w:cs="Times New Roman"/>
                <w:sz w:val="24"/>
                <w:szCs w:val="24"/>
              </w:rPr>
              <w:t>Horário:</w:t>
            </w:r>
            <w:r w:rsidRPr="00CE6D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CE6D5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  <w:proofErr w:type="gramEnd"/>
            <w:r w:rsidRPr="00CE6D5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</w:tbl>
    <w:p w14:paraId="24396457" w14:textId="77777777" w:rsidR="00371F93" w:rsidRPr="00DE3352" w:rsidRDefault="00371F93" w:rsidP="00887CC5">
      <w:pPr>
        <w:pStyle w:val="Corpodetexto3"/>
        <w:spacing w:after="0" w:line="360" w:lineRule="auto"/>
        <w:ind w:left="142" w:right="-11"/>
        <w:jc w:val="center"/>
      </w:pPr>
    </w:p>
    <w:p w14:paraId="48CB1A39" w14:textId="77777777" w:rsidR="00AF399A" w:rsidRPr="00DE3352" w:rsidRDefault="00AF399A" w:rsidP="00887CC5">
      <w:pPr>
        <w:pStyle w:val="Corpodetexto3"/>
        <w:spacing w:after="0" w:line="360" w:lineRule="auto"/>
        <w:ind w:left="142" w:right="-11"/>
        <w:jc w:val="center"/>
        <w:rPr>
          <w:b/>
          <w:color w:val="000000"/>
          <w:sz w:val="20"/>
          <w:szCs w:val="20"/>
        </w:rPr>
      </w:pPr>
    </w:p>
    <w:p w14:paraId="32B9D486" w14:textId="77777777" w:rsidR="00C90E24" w:rsidRPr="00DE3352" w:rsidRDefault="00C90E24" w:rsidP="00DC6A56">
      <w:pPr>
        <w:pStyle w:val="Corpodetexto3"/>
        <w:spacing w:after="0" w:line="360" w:lineRule="auto"/>
        <w:ind w:left="709" w:right="-11"/>
        <w:jc w:val="both"/>
        <w:rPr>
          <w:b/>
          <w:color w:val="000000"/>
          <w:sz w:val="20"/>
          <w:szCs w:val="20"/>
        </w:rPr>
      </w:pPr>
    </w:p>
    <w:p w14:paraId="1E1AEE07" w14:textId="77777777" w:rsidR="00C90E24" w:rsidRPr="00DE3352" w:rsidRDefault="00C90E24" w:rsidP="00DC6A56">
      <w:pPr>
        <w:pStyle w:val="Corpodetexto3"/>
        <w:spacing w:after="0" w:line="360" w:lineRule="auto"/>
        <w:ind w:left="709" w:right="-11"/>
        <w:jc w:val="both"/>
        <w:rPr>
          <w:b/>
          <w:color w:val="000000"/>
          <w:sz w:val="20"/>
          <w:szCs w:val="20"/>
        </w:rPr>
      </w:pPr>
    </w:p>
    <w:p w14:paraId="0A2A31C0" w14:textId="77777777" w:rsidR="00C90E24" w:rsidRPr="00DE3352" w:rsidRDefault="00C90E24" w:rsidP="00DC6A56">
      <w:pPr>
        <w:pStyle w:val="Corpodetexto3"/>
        <w:spacing w:after="0" w:line="360" w:lineRule="auto"/>
        <w:ind w:left="709" w:right="-11"/>
        <w:jc w:val="both"/>
        <w:rPr>
          <w:b/>
          <w:color w:val="000000"/>
          <w:sz w:val="20"/>
          <w:szCs w:val="20"/>
        </w:rPr>
      </w:pPr>
    </w:p>
    <w:p w14:paraId="0FC356DD" w14:textId="77777777" w:rsidR="00C90E24" w:rsidRPr="00DE3352" w:rsidRDefault="00C90E24" w:rsidP="00DC6A56">
      <w:pPr>
        <w:pStyle w:val="Corpodetexto3"/>
        <w:spacing w:after="0" w:line="360" w:lineRule="auto"/>
        <w:ind w:left="709" w:right="-11"/>
        <w:jc w:val="both"/>
        <w:rPr>
          <w:b/>
          <w:color w:val="000000"/>
          <w:sz w:val="20"/>
          <w:szCs w:val="20"/>
        </w:rPr>
      </w:pPr>
    </w:p>
    <w:p w14:paraId="53E81408" w14:textId="77777777" w:rsidR="00C90E24" w:rsidRPr="00DE3352" w:rsidRDefault="00C90E24" w:rsidP="00DC6A56">
      <w:pPr>
        <w:pStyle w:val="Corpodetexto3"/>
        <w:spacing w:after="0" w:line="360" w:lineRule="auto"/>
        <w:ind w:left="709" w:right="-11"/>
        <w:jc w:val="both"/>
        <w:rPr>
          <w:b/>
          <w:color w:val="000000"/>
          <w:sz w:val="20"/>
          <w:szCs w:val="20"/>
        </w:rPr>
      </w:pPr>
    </w:p>
    <w:p w14:paraId="56E24C21" w14:textId="77777777" w:rsidR="00AE152B" w:rsidRDefault="00AE152B" w:rsidP="00DC6A56">
      <w:pPr>
        <w:pStyle w:val="Corpodetexto3"/>
        <w:spacing w:after="0" w:line="360" w:lineRule="auto"/>
        <w:ind w:left="709" w:right="-11"/>
        <w:jc w:val="both"/>
        <w:rPr>
          <w:b/>
          <w:color w:val="000000"/>
          <w:sz w:val="20"/>
          <w:szCs w:val="20"/>
        </w:rPr>
      </w:pPr>
    </w:p>
    <w:p w14:paraId="428F795C" w14:textId="77777777" w:rsidR="00AE152B" w:rsidRPr="00DE3352" w:rsidRDefault="00AE152B" w:rsidP="00DC6A56">
      <w:pPr>
        <w:pStyle w:val="Corpodetexto3"/>
        <w:spacing w:after="0" w:line="360" w:lineRule="auto"/>
        <w:ind w:left="709" w:right="-11"/>
        <w:jc w:val="both"/>
        <w:rPr>
          <w:b/>
          <w:color w:val="000000"/>
          <w:sz w:val="20"/>
          <w:szCs w:val="20"/>
        </w:rPr>
      </w:pPr>
    </w:p>
    <w:p w14:paraId="23BCBDF8" w14:textId="225438D7" w:rsidR="00CE6D55" w:rsidRDefault="00CE6D55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14:paraId="2D1FBE9F" w14:textId="77777777" w:rsidR="005E2F63" w:rsidRPr="00DE3352" w:rsidRDefault="005E2F63" w:rsidP="00DC6A56">
      <w:pPr>
        <w:pStyle w:val="Ttulo"/>
        <w:spacing w:line="360" w:lineRule="auto"/>
        <w:ind w:left="709" w:right="-11"/>
        <w:rPr>
          <w:rFonts w:ascii="Times New Roman" w:hAnsi="Times New Roman"/>
          <w:sz w:val="24"/>
          <w:szCs w:val="24"/>
        </w:rPr>
      </w:pPr>
      <w:bookmarkStart w:id="57" w:name="_Toc274765779"/>
      <w:bookmarkStart w:id="58" w:name="_Toc274765882"/>
      <w:bookmarkStart w:id="59" w:name="_Toc274765939"/>
      <w:bookmarkStart w:id="60" w:name="_Toc274766270"/>
      <w:bookmarkStart w:id="61" w:name="_Toc274766451"/>
      <w:bookmarkStart w:id="62" w:name="_Toc175148917"/>
      <w:r w:rsidRPr="00DE3352">
        <w:rPr>
          <w:rFonts w:ascii="Times New Roman" w:hAnsi="Times New Roman"/>
          <w:sz w:val="24"/>
          <w:szCs w:val="24"/>
        </w:rPr>
        <w:t>ANEXO II</w:t>
      </w:r>
      <w:bookmarkEnd w:id="57"/>
      <w:bookmarkEnd w:id="58"/>
      <w:bookmarkEnd w:id="59"/>
      <w:bookmarkEnd w:id="60"/>
      <w:bookmarkEnd w:id="61"/>
      <w:bookmarkEnd w:id="62"/>
    </w:p>
    <w:p w14:paraId="35E09ACD" w14:textId="77777777" w:rsidR="005E2F63" w:rsidRPr="00DE3352" w:rsidRDefault="005E2F63" w:rsidP="00DC6A56">
      <w:pPr>
        <w:pStyle w:val="Ttulo"/>
        <w:spacing w:line="360" w:lineRule="auto"/>
        <w:ind w:left="709" w:right="-11"/>
        <w:rPr>
          <w:rFonts w:ascii="Times New Roman" w:hAnsi="Times New Roman"/>
          <w:sz w:val="24"/>
          <w:szCs w:val="24"/>
          <w:u w:val="single"/>
        </w:rPr>
      </w:pPr>
      <w:bookmarkStart w:id="63" w:name="_Toc274811630"/>
      <w:bookmarkStart w:id="64" w:name="_Toc175148918"/>
      <w:r w:rsidRPr="00DE3352">
        <w:rPr>
          <w:rFonts w:ascii="Times New Roman" w:hAnsi="Times New Roman"/>
          <w:sz w:val="24"/>
          <w:szCs w:val="24"/>
          <w:u w:val="single"/>
        </w:rPr>
        <w:t>FICHA DE INSCRIÇÃO DAS ENTIDADES DO SETOR USUÁRIO</w:t>
      </w:r>
      <w:bookmarkEnd w:id="63"/>
      <w:bookmarkEnd w:id="64"/>
    </w:p>
    <w:p w14:paraId="74B558FA" w14:textId="77777777" w:rsidR="005E2F63" w:rsidRPr="00DE3352" w:rsidRDefault="005E2F63" w:rsidP="00DC6A56">
      <w:pPr>
        <w:spacing w:line="360" w:lineRule="auto"/>
        <w:ind w:left="709" w:right="-11"/>
        <w:jc w:val="both"/>
      </w:pPr>
    </w:p>
    <w:p w14:paraId="6C235A7D" w14:textId="77777777" w:rsidR="005F33BF" w:rsidRPr="00DE3352" w:rsidRDefault="005F33BF" w:rsidP="00DC6A56">
      <w:pPr>
        <w:spacing w:line="360" w:lineRule="auto"/>
        <w:ind w:left="709" w:right="-11"/>
        <w:jc w:val="both"/>
      </w:pPr>
      <w:bookmarkStart w:id="65" w:name="_Toc274765780"/>
      <w:bookmarkStart w:id="66" w:name="_Toc274765883"/>
      <w:bookmarkStart w:id="67" w:name="_Toc274765940"/>
      <w:bookmarkStart w:id="68" w:name="_Toc274766271"/>
      <w:bookmarkStart w:id="69" w:name="_Toc274766452"/>
      <w:r w:rsidRPr="00DE3352">
        <w:t>Instituição: ____________________________________________________________</w:t>
      </w:r>
    </w:p>
    <w:p w14:paraId="23536E5D" w14:textId="77777777" w:rsidR="005F33BF" w:rsidRPr="00DE3352" w:rsidRDefault="005F33BF" w:rsidP="00DC6A56">
      <w:pPr>
        <w:spacing w:line="360" w:lineRule="auto"/>
        <w:ind w:left="709" w:right="-11"/>
        <w:jc w:val="both"/>
      </w:pPr>
      <w:r w:rsidRPr="00DE3352">
        <w:t>Endereço:_____________________________________________________________</w:t>
      </w:r>
    </w:p>
    <w:p w14:paraId="52BDB07D" w14:textId="77777777" w:rsidR="005F33BF" w:rsidRPr="00DE3352" w:rsidRDefault="005F33BF" w:rsidP="00DC6A56">
      <w:pPr>
        <w:spacing w:line="360" w:lineRule="auto"/>
        <w:ind w:left="709" w:right="-11"/>
        <w:jc w:val="both"/>
      </w:pPr>
      <w:r w:rsidRPr="00DE3352">
        <w:t>Bairro: ____________</w:t>
      </w:r>
      <w:r w:rsidR="00DC6A56" w:rsidRPr="00DE3352">
        <w:t>_</w:t>
      </w:r>
      <w:r w:rsidRPr="00DE3352">
        <w:t>__Cidade: _______________UF: ______CEP: ____________</w:t>
      </w:r>
    </w:p>
    <w:p w14:paraId="522888EB" w14:textId="77777777" w:rsidR="005F33BF" w:rsidRPr="00DE3352" w:rsidRDefault="005F33BF" w:rsidP="00DC6A56">
      <w:pPr>
        <w:spacing w:line="360" w:lineRule="auto"/>
        <w:ind w:left="709" w:right="-11"/>
        <w:jc w:val="both"/>
      </w:pPr>
      <w:r w:rsidRPr="00DE3352">
        <w:t>Tel.: ______</w:t>
      </w:r>
      <w:r w:rsidR="00DC6A56" w:rsidRPr="00DE3352">
        <w:t>______</w:t>
      </w:r>
      <w:r w:rsidRPr="00DE3352">
        <w:t>________</w:t>
      </w:r>
      <w:r w:rsidR="00DC6A56" w:rsidRPr="00DE3352">
        <w:t>____</w:t>
      </w:r>
      <w:r w:rsidRPr="00DE3352">
        <w:t>________ Fax: _</w:t>
      </w:r>
      <w:r w:rsidR="00DC6A56" w:rsidRPr="00DE3352">
        <w:t>__</w:t>
      </w:r>
      <w:r w:rsidRPr="00DE3352">
        <w:t>_________________________</w:t>
      </w:r>
    </w:p>
    <w:p w14:paraId="78199395" w14:textId="77777777" w:rsidR="005F33BF" w:rsidRPr="00DE3352" w:rsidRDefault="005F33BF" w:rsidP="00DC6A56">
      <w:pPr>
        <w:spacing w:line="360" w:lineRule="auto"/>
        <w:ind w:left="709" w:right="-11"/>
        <w:jc w:val="both"/>
      </w:pPr>
      <w:r w:rsidRPr="00DE3352">
        <w:t xml:space="preserve">E-mail: </w:t>
      </w:r>
      <w:r w:rsidR="00DC6A56" w:rsidRPr="00DE3352">
        <w:t>_</w:t>
      </w:r>
      <w:r w:rsidRPr="00DE3352">
        <w:t>______________________________________________________________</w:t>
      </w:r>
    </w:p>
    <w:p w14:paraId="083FB0C5" w14:textId="77777777" w:rsidR="005F33BF" w:rsidRPr="00DE3352" w:rsidRDefault="005F33BF" w:rsidP="00DC6A56">
      <w:pPr>
        <w:spacing w:line="360" w:lineRule="auto"/>
        <w:ind w:left="709" w:right="-11"/>
        <w:jc w:val="both"/>
      </w:pPr>
      <w:r w:rsidRPr="00DE3352">
        <w:t>CNPJ: ________________________________________________________________</w:t>
      </w:r>
    </w:p>
    <w:p w14:paraId="0E6D2FF0" w14:textId="77777777" w:rsidR="005F33BF" w:rsidRPr="00DE3352" w:rsidRDefault="005F33BF" w:rsidP="00DC6A56">
      <w:pPr>
        <w:spacing w:line="360" w:lineRule="auto"/>
        <w:ind w:left="709" w:right="-11"/>
        <w:jc w:val="both"/>
      </w:pPr>
      <w:r w:rsidRPr="00DE3352">
        <w:t>Responsável: __________________________________________________________</w:t>
      </w:r>
    </w:p>
    <w:p w14:paraId="0DD4D0C6" w14:textId="77777777" w:rsidR="005F33BF" w:rsidRPr="00DE3352" w:rsidRDefault="005F33BF" w:rsidP="00DC6A56">
      <w:pPr>
        <w:spacing w:line="360" w:lineRule="auto"/>
        <w:ind w:left="709" w:right="-11"/>
        <w:jc w:val="both"/>
      </w:pPr>
      <w:r w:rsidRPr="00DE3352">
        <w:t>Cargo: _______________________________________________________________</w:t>
      </w:r>
    </w:p>
    <w:p w14:paraId="3859F374" w14:textId="77777777" w:rsidR="005F33BF" w:rsidRPr="00825CD1" w:rsidRDefault="005F33BF" w:rsidP="00DC6A56">
      <w:pPr>
        <w:spacing w:line="360" w:lineRule="auto"/>
        <w:ind w:left="709" w:right="-11"/>
        <w:jc w:val="both"/>
        <w:rPr>
          <w:b/>
          <w:sz w:val="20"/>
          <w:szCs w:val="20"/>
        </w:rPr>
      </w:pPr>
    </w:p>
    <w:p w14:paraId="63A3A3A0" w14:textId="77777777" w:rsidR="005F33BF" w:rsidRPr="00825CD1" w:rsidRDefault="005F33BF" w:rsidP="00DC6A56">
      <w:pPr>
        <w:spacing w:line="360" w:lineRule="auto"/>
        <w:ind w:left="709" w:right="-11"/>
        <w:jc w:val="both"/>
        <w:rPr>
          <w:b/>
          <w:sz w:val="20"/>
          <w:szCs w:val="20"/>
        </w:rPr>
      </w:pPr>
    </w:p>
    <w:p w14:paraId="17C913A9" w14:textId="77777777" w:rsidR="009E44CA" w:rsidRPr="00DE3352" w:rsidRDefault="005F33BF" w:rsidP="00DC6A56">
      <w:pPr>
        <w:spacing w:line="360" w:lineRule="auto"/>
        <w:ind w:left="709" w:right="-11"/>
        <w:jc w:val="both"/>
      </w:pPr>
      <w:r w:rsidRPr="00DE3352">
        <w:rPr>
          <w:b/>
        </w:rPr>
        <w:t>Usuário</w:t>
      </w:r>
      <w:r w:rsidRPr="00DE3352">
        <w:t xml:space="preserve"> – Categoria de uso (item </w:t>
      </w:r>
      <w:proofErr w:type="gramStart"/>
      <w:r w:rsidRPr="00DE3352">
        <w:t>3</w:t>
      </w:r>
      <w:proofErr w:type="gramEnd"/>
      <w:r w:rsidRPr="00DE3352">
        <w:t xml:space="preserve"> deste regulamento)</w:t>
      </w:r>
    </w:p>
    <w:p w14:paraId="1803E867" w14:textId="77777777" w:rsidR="009E44CA" w:rsidRPr="00DE3352" w:rsidRDefault="009E44CA" w:rsidP="00DC6A56">
      <w:pPr>
        <w:spacing w:line="360" w:lineRule="auto"/>
        <w:ind w:left="709" w:right="-11"/>
        <w:jc w:val="both"/>
      </w:pPr>
    </w:p>
    <w:tbl>
      <w:tblPr>
        <w:tblStyle w:val="Tabelacomgrade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6554"/>
      </w:tblGrid>
      <w:tr w:rsidR="009E44CA" w:rsidRPr="00DE3352" w14:paraId="72213A27" w14:textId="77777777" w:rsidTr="00C44319">
        <w:tc>
          <w:tcPr>
            <w:tcW w:w="1101" w:type="dxa"/>
          </w:tcPr>
          <w:p w14:paraId="68F77F1F" w14:textId="77777777" w:rsidR="000F5B9E" w:rsidRPr="00DE3352" w:rsidRDefault="00C14210" w:rsidP="001D4CA3">
            <w:pPr>
              <w:tabs>
                <w:tab w:val="left" w:pos="459"/>
              </w:tabs>
              <w:spacing w:line="360" w:lineRule="auto"/>
              <w:ind w:right="-11"/>
              <w:jc w:val="center"/>
              <w:rPr>
                <w:sz w:val="30"/>
                <w:szCs w:val="30"/>
              </w:rPr>
            </w:pPr>
            <w:proofErr w:type="gramStart"/>
            <w:r w:rsidRPr="00DE3352">
              <w:rPr>
                <w:sz w:val="30"/>
                <w:szCs w:val="30"/>
              </w:rPr>
              <w:t xml:space="preserve">(     </w:t>
            </w:r>
            <w:proofErr w:type="gramEnd"/>
            <w:r w:rsidRPr="00DE3352">
              <w:rPr>
                <w:sz w:val="30"/>
                <w:szCs w:val="30"/>
              </w:rPr>
              <w:t>)</w:t>
            </w:r>
          </w:p>
        </w:tc>
        <w:tc>
          <w:tcPr>
            <w:tcW w:w="6554" w:type="dxa"/>
          </w:tcPr>
          <w:p w14:paraId="79D4C1F1" w14:textId="77777777" w:rsidR="000F5B9E" w:rsidRPr="00DE3352" w:rsidRDefault="009E44CA" w:rsidP="001D4CA3">
            <w:pPr>
              <w:spacing w:line="360" w:lineRule="auto"/>
              <w:ind w:left="-75" w:right="-11"/>
              <w:jc w:val="both"/>
            </w:pPr>
            <w:r w:rsidRPr="00DE3352">
              <w:rPr>
                <w:color w:val="000000"/>
              </w:rPr>
              <w:t>I - derivação ou captação de parcela da água existente em um corpo de água para consumo;</w:t>
            </w:r>
          </w:p>
        </w:tc>
      </w:tr>
      <w:tr w:rsidR="009E44CA" w:rsidRPr="00DE3352" w14:paraId="53B3F195" w14:textId="77777777" w:rsidTr="00C44319">
        <w:tc>
          <w:tcPr>
            <w:tcW w:w="1101" w:type="dxa"/>
            <w:vAlign w:val="center"/>
          </w:tcPr>
          <w:p w14:paraId="7FC0D0E4" w14:textId="77777777" w:rsidR="000F5B9E" w:rsidRPr="00DE3352" w:rsidRDefault="00C14210" w:rsidP="00283967">
            <w:pPr>
              <w:tabs>
                <w:tab w:val="left" w:pos="459"/>
              </w:tabs>
              <w:spacing w:line="360" w:lineRule="auto"/>
              <w:ind w:right="-11"/>
              <w:jc w:val="center"/>
              <w:rPr>
                <w:sz w:val="30"/>
                <w:szCs w:val="30"/>
              </w:rPr>
            </w:pPr>
            <w:proofErr w:type="gramStart"/>
            <w:r w:rsidRPr="00DE3352">
              <w:rPr>
                <w:sz w:val="30"/>
                <w:szCs w:val="30"/>
              </w:rPr>
              <w:t xml:space="preserve">(     </w:t>
            </w:r>
            <w:proofErr w:type="gramEnd"/>
            <w:r w:rsidRPr="00DE3352">
              <w:rPr>
                <w:sz w:val="30"/>
                <w:szCs w:val="30"/>
              </w:rPr>
              <w:t>)</w:t>
            </w:r>
          </w:p>
        </w:tc>
        <w:tc>
          <w:tcPr>
            <w:tcW w:w="6554" w:type="dxa"/>
            <w:vAlign w:val="center"/>
          </w:tcPr>
          <w:p w14:paraId="231ABC3B" w14:textId="77777777" w:rsidR="000F5B9E" w:rsidRPr="00DE3352" w:rsidRDefault="009E44CA" w:rsidP="001D4CA3">
            <w:pPr>
              <w:spacing w:line="360" w:lineRule="auto"/>
              <w:ind w:left="-75" w:right="-11"/>
            </w:pPr>
            <w:r w:rsidRPr="00DE3352">
              <w:rPr>
                <w:color w:val="000000"/>
              </w:rPr>
              <w:t xml:space="preserve">II - extração de água de aquífero; </w:t>
            </w:r>
          </w:p>
        </w:tc>
      </w:tr>
      <w:tr w:rsidR="009E44CA" w:rsidRPr="00DE3352" w14:paraId="1CC0FE57" w14:textId="77777777" w:rsidTr="00C44319">
        <w:tc>
          <w:tcPr>
            <w:tcW w:w="1101" w:type="dxa"/>
          </w:tcPr>
          <w:p w14:paraId="3947CC47" w14:textId="77777777" w:rsidR="000F5B9E" w:rsidRPr="00DE3352" w:rsidRDefault="00C14210" w:rsidP="001D4CA3">
            <w:pPr>
              <w:tabs>
                <w:tab w:val="left" w:pos="459"/>
              </w:tabs>
              <w:spacing w:line="360" w:lineRule="auto"/>
              <w:ind w:right="-11"/>
              <w:jc w:val="center"/>
              <w:rPr>
                <w:sz w:val="30"/>
                <w:szCs w:val="30"/>
              </w:rPr>
            </w:pPr>
            <w:proofErr w:type="gramStart"/>
            <w:r w:rsidRPr="00DE3352">
              <w:rPr>
                <w:sz w:val="30"/>
                <w:szCs w:val="30"/>
              </w:rPr>
              <w:t xml:space="preserve">(     </w:t>
            </w:r>
            <w:proofErr w:type="gramEnd"/>
            <w:r w:rsidRPr="00DE3352">
              <w:rPr>
                <w:sz w:val="30"/>
                <w:szCs w:val="30"/>
              </w:rPr>
              <w:t>)</w:t>
            </w:r>
          </w:p>
        </w:tc>
        <w:tc>
          <w:tcPr>
            <w:tcW w:w="6554" w:type="dxa"/>
          </w:tcPr>
          <w:p w14:paraId="12748FE5" w14:textId="77777777" w:rsidR="000F5B9E" w:rsidRPr="00DE3352" w:rsidRDefault="009E44CA" w:rsidP="001D4CA3">
            <w:pPr>
              <w:spacing w:line="360" w:lineRule="auto"/>
              <w:ind w:left="-75" w:right="-11"/>
              <w:jc w:val="both"/>
            </w:pPr>
            <w:r w:rsidRPr="00DE3352">
              <w:rPr>
                <w:color w:val="000000"/>
              </w:rPr>
              <w:t xml:space="preserve">III - </w:t>
            </w:r>
            <w:proofErr w:type="gramStart"/>
            <w:r w:rsidRPr="00DE3352">
              <w:rPr>
                <w:color w:val="000000"/>
              </w:rPr>
              <w:t>lançamento em corpo de água de esgotos e demais resíduos líquidos ou gasosos, tratados</w:t>
            </w:r>
            <w:proofErr w:type="gramEnd"/>
            <w:r w:rsidRPr="00DE3352">
              <w:rPr>
                <w:color w:val="000000"/>
              </w:rPr>
              <w:t xml:space="preserve"> ou não, com o fim de sua diluição, transporte ou disposição final;</w:t>
            </w:r>
          </w:p>
        </w:tc>
      </w:tr>
      <w:tr w:rsidR="009E44CA" w:rsidRPr="00DE3352" w14:paraId="72E88BFC" w14:textId="77777777" w:rsidTr="00C44319">
        <w:tc>
          <w:tcPr>
            <w:tcW w:w="1101" w:type="dxa"/>
            <w:vAlign w:val="center"/>
          </w:tcPr>
          <w:p w14:paraId="32EA0149" w14:textId="77777777" w:rsidR="000F5B9E" w:rsidRPr="00DE3352" w:rsidRDefault="00C14210" w:rsidP="00283967">
            <w:pPr>
              <w:tabs>
                <w:tab w:val="left" w:pos="459"/>
              </w:tabs>
              <w:spacing w:line="360" w:lineRule="auto"/>
              <w:ind w:right="-11"/>
              <w:jc w:val="center"/>
              <w:rPr>
                <w:sz w:val="30"/>
                <w:szCs w:val="30"/>
              </w:rPr>
            </w:pPr>
            <w:proofErr w:type="gramStart"/>
            <w:r w:rsidRPr="00DE3352">
              <w:rPr>
                <w:sz w:val="30"/>
                <w:szCs w:val="30"/>
              </w:rPr>
              <w:t xml:space="preserve">(     </w:t>
            </w:r>
            <w:proofErr w:type="gramEnd"/>
            <w:r w:rsidRPr="00DE3352">
              <w:rPr>
                <w:sz w:val="30"/>
                <w:szCs w:val="30"/>
              </w:rPr>
              <w:t>)</w:t>
            </w:r>
          </w:p>
        </w:tc>
        <w:tc>
          <w:tcPr>
            <w:tcW w:w="6554" w:type="dxa"/>
            <w:vAlign w:val="center"/>
          </w:tcPr>
          <w:p w14:paraId="56401167" w14:textId="77777777" w:rsidR="000F5B9E" w:rsidRPr="00DE3352" w:rsidRDefault="009E44CA" w:rsidP="001D4CA3">
            <w:pPr>
              <w:spacing w:line="360" w:lineRule="auto"/>
              <w:ind w:left="-75" w:right="-11"/>
              <w:jc w:val="both"/>
            </w:pPr>
            <w:r w:rsidRPr="00DE3352">
              <w:rPr>
                <w:color w:val="000000"/>
              </w:rPr>
              <w:t xml:space="preserve">IV - aproveitamento dos potenciais hidrelétricos; </w:t>
            </w:r>
          </w:p>
        </w:tc>
      </w:tr>
      <w:tr w:rsidR="009E44CA" w:rsidRPr="00DE3352" w14:paraId="7DF3F5B0" w14:textId="77777777" w:rsidTr="00C44319">
        <w:tc>
          <w:tcPr>
            <w:tcW w:w="1101" w:type="dxa"/>
          </w:tcPr>
          <w:p w14:paraId="5E4F2E24" w14:textId="77777777" w:rsidR="000F5B9E" w:rsidRPr="00DE3352" w:rsidRDefault="00C14210" w:rsidP="001D4CA3">
            <w:pPr>
              <w:tabs>
                <w:tab w:val="left" w:pos="459"/>
              </w:tabs>
              <w:spacing w:line="360" w:lineRule="auto"/>
              <w:ind w:right="-11"/>
              <w:jc w:val="center"/>
              <w:rPr>
                <w:sz w:val="30"/>
                <w:szCs w:val="30"/>
              </w:rPr>
            </w:pPr>
            <w:proofErr w:type="gramStart"/>
            <w:r w:rsidRPr="00DE3352">
              <w:rPr>
                <w:sz w:val="30"/>
                <w:szCs w:val="30"/>
              </w:rPr>
              <w:t xml:space="preserve">(     </w:t>
            </w:r>
            <w:proofErr w:type="gramEnd"/>
            <w:r w:rsidRPr="00DE3352">
              <w:rPr>
                <w:sz w:val="30"/>
                <w:szCs w:val="30"/>
              </w:rPr>
              <w:t>)</w:t>
            </w:r>
          </w:p>
        </w:tc>
        <w:tc>
          <w:tcPr>
            <w:tcW w:w="6554" w:type="dxa"/>
          </w:tcPr>
          <w:p w14:paraId="1EAA14FD" w14:textId="77777777" w:rsidR="000F5B9E" w:rsidRPr="00DE3352" w:rsidRDefault="009E44CA" w:rsidP="001D4CA3">
            <w:pPr>
              <w:spacing w:line="360" w:lineRule="auto"/>
              <w:ind w:left="-75" w:right="-11"/>
              <w:jc w:val="both"/>
            </w:pPr>
            <w:r w:rsidRPr="00DE3352">
              <w:rPr>
                <w:color w:val="000000"/>
              </w:rPr>
              <w:t>V - outros usos que alterem o regime, a quantidade ou a qualidade da água existente em um corpo hídrico;</w:t>
            </w:r>
          </w:p>
        </w:tc>
      </w:tr>
      <w:tr w:rsidR="009E44CA" w:rsidRPr="00DE3352" w14:paraId="3A6AC15B" w14:textId="77777777" w:rsidTr="00C44319">
        <w:tc>
          <w:tcPr>
            <w:tcW w:w="1101" w:type="dxa"/>
            <w:vAlign w:val="center"/>
          </w:tcPr>
          <w:p w14:paraId="13256198" w14:textId="77777777" w:rsidR="000F5B9E" w:rsidRPr="00DE3352" w:rsidRDefault="00C14210" w:rsidP="00283967">
            <w:pPr>
              <w:tabs>
                <w:tab w:val="left" w:pos="459"/>
              </w:tabs>
              <w:spacing w:line="360" w:lineRule="auto"/>
              <w:ind w:right="-11"/>
              <w:jc w:val="center"/>
              <w:rPr>
                <w:sz w:val="30"/>
                <w:szCs w:val="30"/>
              </w:rPr>
            </w:pPr>
            <w:proofErr w:type="gramStart"/>
            <w:r w:rsidRPr="00DE3352">
              <w:rPr>
                <w:sz w:val="30"/>
                <w:szCs w:val="30"/>
              </w:rPr>
              <w:t xml:space="preserve">(     </w:t>
            </w:r>
            <w:proofErr w:type="gramEnd"/>
            <w:r w:rsidRPr="00DE3352">
              <w:rPr>
                <w:sz w:val="30"/>
                <w:szCs w:val="30"/>
              </w:rPr>
              <w:t>)</w:t>
            </w:r>
          </w:p>
        </w:tc>
        <w:tc>
          <w:tcPr>
            <w:tcW w:w="6554" w:type="dxa"/>
            <w:vAlign w:val="center"/>
          </w:tcPr>
          <w:p w14:paraId="1C1DB30D" w14:textId="77777777" w:rsidR="000F5B9E" w:rsidRPr="00DE3352" w:rsidRDefault="009E44CA" w:rsidP="001D4CA3">
            <w:pPr>
              <w:spacing w:line="360" w:lineRule="auto"/>
              <w:ind w:left="-75" w:right="-11"/>
              <w:jc w:val="both"/>
            </w:pPr>
            <w:r w:rsidRPr="00DE3352">
              <w:rPr>
                <w:color w:val="000000"/>
              </w:rPr>
              <w:t>VI - uso de recursos hídricos para a satisfação das necessidades de pequenos núcleos populacionais, ou de caráter individual, para atender as necessidades básicas da vida,</w:t>
            </w:r>
            <w:r w:rsidR="0042307F" w:rsidRPr="00DE3352">
              <w:rPr>
                <w:color w:val="000000"/>
              </w:rPr>
              <w:t xml:space="preserve"> </w:t>
            </w:r>
            <w:r w:rsidRPr="00DE3352">
              <w:rPr>
                <w:color w:val="000000"/>
              </w:rPr>
              <w:t xml:space="preserve">distribuídas no meio rural ou urbano; </w:t>
            </w:r>
          </w:p>
        </w:tc>
      </w:tr>
      <w:tr w:rsidR="009E44CA" w:rsidRPr="00DE3352" w14:paraId="6DCBBC23" w14:textId="77777777" w:rsidTr="00C44319">
        <w:tc>
          <w:tcPr>
            <w:tcW w:w="1101" w:type="dxa"/>
          </w:tcPr>
          <w:p w14:paraId="2C888C69" w14:textId="77777777" w:rsidR="000F5B9E" w:rsidRPr="00DE3352" w:rsidRDefault="00C14210" w:rsidP="001D4CA3">
            <w:pPr>
              <w:tabs>
                <w:tab w:val="left" w:pos="459"/>
              </w:tabs>
              <w:spacing w:line="360" w:lineRule="auto"/>
              <w:ind w:right="-11"/>
              <w:jc w:val="both"/>
              <w:rPr>
                <w:sz w:val="30"/>
                <w:szCs w:val="30"/>
              </w:rPr>
            </w:pPr>
            <w:proofErr w:type="gramStart"/>
            <w:r w:rsidRPr="00DE3352">
              <w:rPr>
                <w:sz w:val="30"/>
                <w:szCs w:val="30"/>
              </w:rPr>
              <w:t xml:space="preserve">(     </w:t>
            </w:r>
            <w:proofErr w:type="gramEnd"/>
            <w:r w:rsidRPr="00DE3352">
              <w:rPr>
                <w:sz w:val="30"/>
                <w:szCs w:val="30"/>
              </w:rPr>
              <w:t>)</w:t>
            </w:r>
          </w:p>
        </w:tc>
        <w:tc>
          <w:tcPr>
            <w:tcW w:w="6554" w:type="dxa"/>
          </w:tcPr>
          <w:p w14:paraId="0D7F7582" w14:textId="6F9B5DDE" w:rsidR="00C44319" w:rsidRPr="00C44319" w:rsidRDefault="009E44CA" w:rsidP="00C44319">
            <w:pPr>
              <w:spacing w:line="360" w:lineRule="auto"/>
              <w:ind w:left="-75" w:right="-11"/>
              <w:jc w:val="both"/>
              <w:rPr>
                <w:color w:val="000000"/>
              </w:rPr>
            </w:pPr>
            <w:r w:rsidRPr="00DE3352">
              <w:rPr>
                <w:color w:val="000000"/>
              </w:rPr>
              <w:t>VII - derivações, captações e lançamentos considerados insignificantes;</w:t>
            </w:r>
          </w:p>
        </w:tc>
      </w:tr>
      <w:tr w:rsidR="00C44319" w:rsidRPr="00DE3352" w14:paraId="0FC6A508" w14:textId="77777777" w:rsidTr="00C44319">
        <w:tc>
          <w:tcPr>
            <w:tcW w:w="1101" w:type="dxa"/>
          </w:tcPr>
          <w:p w14:paraId="48FD38DE" w14:textId="77777777" w:rsidR="00C44319" w:rsidRPr="00DE3352" w:rsidRDefault="00C44319" w:rsidP="0095759D">
            <w:pPr>
              <w:tabs>
                <w:tab w:val="left" w:pos="459"/>
              </w:tabs>
              <w:spacing w:line="360" w:lineRule="auto"/>
              <w:ind w:right="-11"/>
              <w:jc w:val="both"/>
              <w:rPr>
                <w:sz w:val="30"/>
                <w:szCs w:val="30"/>
              </w:rPr>
            </w:pPr>
            <w:proofErr w:type="gramStart"/>
            <w:r w:rsidRPr="00DE3352">
              <w:rPr>
                <w:sz w:val="30"/>
                <w:szCs w:val="30"/>
              </w:rPr>
              <w:t xml:space="preserve">(     </w:t>
            </w:r>
            <w:proofErr w:type="gramEnd"/>
            <w:r w:rsidRPr="00DE3352">
              <w:rPr>
                <w:sz w:val="30"/>
                <w:szCs w:val="30"/>
              </w:rPr>
              <w:t>)</w:t>
            </w:r>
          </w:p>
        </w:tc>
        <w:tc>
          <w:tcPr>
            <w:tcW w:w="6554" w:type="dxa"/>
          </w:tcPr>
          <w:p w14:paraId="5B275A78" w14:textId="64997E9E" w:rsidR="00C44319" w:rsidRPr="00C44319" w:rsidRDefault="00C44319" w:rsidP="00C44319">
            <w:pPr>
              <w:spacing w:before="100" w:beforeAutospacing="1" w:after="100" w:afterAutospacing="1" w:line="360" w:lineRule="auto"/>
              <w:ind w:right="-11"/>
              <w:jc w:val="both"/>
              <w:rPr>
                <w:color w:val="006699"/>
              </w:rPr>
            </w:pPr>
            <w:r w:rsidRPr="00525841">
              <w:rPr>
                <w:color w:val="000000"/>
              </w:rPr>
              <w:t xml:space="preserve">VIII - </w:t>
            </w:r>
            <w:r w:rsidRPr="00525841">
              <w:t>usos não consuntivos como o lazer, a pesca, a navegação e o uso paisagístico.</w:t>
            </w:r>
          </w:p>
        </w:tc>
      </w:tr>
    </w:tbl>
    <w:p w14:paraId="3BFD8898" w14:textId="77777777" w:rsidR="005F33BF" w:rsidRPr="00DE3352" w:rsidRDefault="005F33BF" w:rsidP="00DC6A56">
      <w:pPr>
        <w:spacing w:line="360" w:lineRule="auto"/>
        <w:ind w:left="709" w:right="-11"/>
        <w:jc w:val="both"/>
      </w:pPr>
    </w:p>
    <w:p w14:paraId="086E0F0E" w14:textId="77777777" w:rsidR="00C94616" w:rsidRPr="00DE3352" w:rsidRDefault="00C14210" w:rsidP="00DC6A56">
      <w:pPr>
        <w:spacing w:line="360" w:lineRule="auto"/>
        <w:ind w:left="709" w:right="-11"/>
        <w:jc w:val="both"/>
        <w:rPr>
          <w:b/>
        </w:rPr>
      </w:pPr>
      <w:r w:rsidRPr="00DE3352">
        <w:rPr>
          <w:b/>
        </w:rPr>
        <w:t>Para preenchimento pelos usuários das categorias de uso de I a V:</w:t>
      </w:r>
    </w:p>
    <w:p w14:paraId="01444BC7" w14:textId="77777777" w:rsidR="006F325B" w:rsidRPr="00DE3352" w:rsidRDefault="006F325B" w:rsidP="00DC6A56">
      <w:pPr>
        <w:spacing w:line="360" w:lineRule="auto"/>
        <w:ind w:left="709" w:right="-11"/>
        <w:jc w:val="both"/>
        <w:rPr>
          <w:b/>
        </w:rPr>
      </w:pPr>
    </w:p>
    <w:p w14:paraId="341BD3E8" w14:textId="77777777" w:rsidR="005F33BF" w:rsidRPr="00DE3352" w:rsidRDefault="005F33BF" w:rsidP="00DC6A56">
      <w:pPr>
        <w:spacing w:line="360" w:lineRule="auto"/>
        <w:ind w:left="709" w:right="-11"/>
        <w:jc w:val="both"/>
      </w:pPr>
      <w:r w:rsidRPr="00DE3352">
        <w:tab/>
        <w:t>Possui Outorga de Uso da Água</w:t>
      </w:r>
      <w:r w:rsidR="00507B89" w:rsidRPr="00DE3352">
        <w:rPr>
          <w:color w:val="000000"/>
        </w:rPr>
        <w:t xml:space="preserve"> ou outro instrumento de concessão do direito de uso da água</w:t>
      </w:r>
      <w:r w:rsidRPr="00DE3352">
        <w:t>?</w:t>
      </w:r>
      <w:r w:rsidR="007B279B" w:rsidRPr="00DE3352">
        <w:t xml:space="preserve"> </w:t>
      </w:r>
      <w:proofErr w:type="gramStart"/>
      <w:r w:rsidRPr="00DE3352">
        <w:t xml:space="preserve">(   </w:t>
      </w:r>
      <w:proofErr w:type="gramEnd"/>
      <w:r w:rsidRPr="00DE3352">
        <w:t>) Sim</w:t>
      </w:r>
      <w:r w:rsidRPr="00DE3352">
        <w:tab/>
        <w:t>(   ) Não</w:t>
      </w:r>
    </w:p>
    <w:p w14:paraId="2A9D311E" w14:textId="77777777" w:rsidR="006F325B" w:rsidRPr="00DE3352" w:rsidRDefault="005F33BF" w:rsidP="00DC6A56">
      <w:pPr>
        <w:spacing w:line="360" w:lineRule="auto"/>
        <w:ind w:left="709" w:right="-11"/>
        <w:jc w:val="both"/>
      </w:pPr>
      <w:r w:rsidRPr="00DE3352">
        <w:tab/>
      </w:r>
    </w:p>
    <w:p w14:paraId="6B7215F6" w14:textId="77777777" w:rsidR="00C94616" w:rsidRPr="00DE3352" w:rsidRDefault="00C94616" w:rsidP="00DC6A56">
      <w:pPr>
        <w:spacing w:line="360" w:lineRule="auto"/>
        <w:ind w:left="709" w:right="-11"/>
        <w:jc w:val="both"/>
      </w:pPr>
      <w:r w:rsidRPr="00DE3352">
        <w:t>Em caso positivo:</w:t>
      </w:r>
    </w:p>
    <w:p w14:paraId="12C1808F" w14:textId="77777777" w:rsidR="00C94616" w:rsidRPr="00DE3352" w:rsidRDefault="0042307F" w:rsidP="00DC6A56">
      <w:pPr>
        <w:spacing w:line="360" w:lineRule="auto"/>
        <w:ind w:left="709" w:right="-11"/>
        <w:jc w:val="both"/>
      </w:pPr>
      <w:r w:rsidRPr="00DE3352">
        <w:t>Portaria INEA</w:t>
      </w:r>
      <w:r w:rsidR="00C94616" w:rsidRPr="00DE3352">
        <w:t xml:space="preserve"> n.º _________________________________________________</w:t>
      </w:r>
      <w:r w:rsidRPr="00DE3352">
        <w:t>______</w:t>
      </w:r>
    </w:p>
    <w:p w14:paraId="246DA553" w14:textId="77777777" w:rsidR="00C94616" w:rsidRPr="00DE3352" w:rsidRDefault="00C94616" w:rsidP="00DC6A56">
      <w:pPr>
        <w:spacing w:line="360" w:lineRule="auto"/>
        <w:ind w:left="709" w:right="-11"/>
        <w:jc w:val="both"/>
      </w:pPr>
      <w:r w:rsidRPr="00DE3352">
        <w:t>N.º do CNARH__________________________________________________________</w:t>
      </w:r>
    </w:p>
    <w:p w14:paraId="1D6C1D8C" w14:textId="77777777" w:rsidR="00C94616" w:rsidRPr="006E3D3A" w:rsidRDefault="00C94616" w:rsidP="00DC6A56">
      <w:pPr>
        <w:spacing w:line="360" w:lineRule="auto"/>
        <w:ind w:left="709" w:right="-11"/>
        <w:jc w:val="both"/>
      </w:pPr>
      <w:r w:rsidRPr="006E3D3A">
        <w:t>Processo n.º _______________________/ _______________</w:t>
      </w:r>
    </w:p>
    <w:p w14:paraId="57B646C5" w14:textId="77777777" w:rsidR="006F325B" w:rsidRPr="006E3D3A" w:rsidRDefault="006F325B" w:rsidP="00DC6A56">
      <w:pPr>
        <w:spacing w:line="360" w:lineRule="auto"/>
        <w:ind w:left="709" w:right="-11"/>
        <w:jc w:val="both"/>
      </w:pPr>
      <w:r w:rsidRPr="006E3D3A">
        <w:t xml:space="preserve">[Enviar cópia do documento junto </w:t>
      </w:r>
      <w:r w:rsidR="006957BB" w:rsidRPr="006E3D3A">
        <w:t>a</w:t>
      </w:r>
      <w:r w:rsidRPr="006E3D3A">
        <w:t xml:space="preserve"> esta Ficha]</w:t>
      </w:r>
    </w:p>
    <w:p w14:paraId="06C5D547" w14:textId="77777777" w:rsidR="00C94616" w:rsidRPr="006E3D3A" w:rsidRDefault="00C94616" w:rsidP="00DC6A56">
      <w:pPr>
        <w:spacing w:line="360" w:lineRule="auto"/>
        <w:ind w:left="709" w:right="-11"/>
        <w:jc w:val="both"/>
      </w:pPr>
    </w:p>
    <w:p w14:paraId="6E93B2DF" w14:textId="77777777" w:rsidR="00C94616" w:rsidRPr="006E3D3A" w:rsidRDefault="00C94616" w:rsidP="00DC6A56">
      <w:pPr>
        <w:spacing w:line="360" w:lineRule="auto"/>
        <w:ind w:left="709" w:right="-11"/>
        <w:jc w:val="both"/>
      </w:pPr>
      <w:r w:rsidRPr="006E3D3A">
        <w:t>Em caso negativo:</w:t>
      </w:r>
    </w:p>
    <w:p w14:paraId="37AB621F" w14:textId="77777777" w:rsidR="00DA3FC4" w:rsidRPr="006E3D3A" w:rsidRDefault="005F33BF" w:rsidP="00DC6A56">
      <w:pPr>
        <w:spacing w:line="360" w:lineRule="auto"/>
        <w:ind w:left="709" w:right="-11"/>
        <w:jc w:val="both"/>
      </w:pPr>
      <w:r w:rsidRPr="006E3D3A">
        <w:tab/>
        <w:t>Solicitou outorga</w:t>
      </w:r>
      <w:r w:rsidR="00507B89" w:rsidRPr="006E3D3A">
        <w:rPr>
          <w:color w:val="000000"/>
        </w:rPr>
        <w:t xml:space="preserve"> ou outro instrumento de concessão do direito de uso da água?</w:t>
      </w:r>
      <w:r w:rsidR="00507B89" w:rsidRPr="006E3D3A">
        <w:rPr>
          <w:color w:val="000000"/>
        </w:rPr>
        <w:tab/>
      </w:r>
      <w:r w:rsidR="00507B89" w:rsidRPr="006E3D3A">
        <w:t xml:space="preserve"> </w:t>
      </w:r>
    </w:p>
    <w:p w14:paraId="33420A0D" w14:textId="44E00C70" w:rsidR="005F33BF" w:rsidRPr="006E3D3A" w:rsidRDefault="005F33BF" w:rsidP="00DA3FC4">
      <w:pPr>
        <w:spacing w:line="360" w:lineRule="auto"/>
        <w:ind w:left="709" w:right="-11"/>
        <w:jc w:val="center"/>
      </w:pPr>
      <w:proofErr w:type="gramStart"/>
      <w:r w:rsidRPr="006E3D3A">
        <w:t xml:space="preserve">(   </w:t>
      </w:r>
      <w:proofErr w:type="gramEnd"/>
      <w:r w:rsidRPr="006E3D3A">
        <w:t>) Sim</w:t>
      </w:r>
      <w:r w:rsidRPr="006E3D3A">
        <w:tab/>
        <w:t>(   ) Não</w:t>
      </w:r>
    </w:p>
    <w:p w14:paraId="07886413" w14:textId="77777777" w:rsidR="005F33BF" w:rsidRPr="006E3D3A" w:rsidRDefault="005F33BF" w:rsidP="00DC6A56">
      <w:pPr>
        <w:spacing w:line="360" w:lineRule="auto"/>
        <w:ind w:left="709" w:right="-11"/>
        <w:jc w:val="both"/>
      </w:pPr>
      <w:r w:rsidRPr="006E3D3A">
        <w:tab/>
      </w:r>
    </w:p>
    <w:p w14:paraId="1673EE18" w14:textId="77777777" w:rsidR="00C94616" w:rsidRPr="006E3D3A" w:rsidRDefault="00C94616" w:rsidP="00DC6A56">
      <w:pPr>
        <w:spacing w:line="360" w:lineRule="auto"/>
        <w:ind w:left="709" w:right="-11"/>
        <w:jc w:val="both"/>
      </w:pPr>
      <w:r w:rsidRPr="006E3D3A">
        <w:t>Nº do protocolo: ________________________________________________________</w:t>
      </w:r>
    </w:p>
    <w:p w14:paraId="7881C33E" w14:textId="70E35F75" w:rsidR="007B279B" w:rsidRPr="006E3D3A" w:rsidRDefault="00DA3FC4" w:rsidP="00DA3FC4">
      <w:pPr>
        <w:spacing w:line="360" w:lineRule="auto"/>
        <w:ind w:left="709" w:right="-11"/>
        <w:jc w:val="both"/>
      </w:pPr>
      <w:r w:rsidRPr="006E3D3A">
        <w:t>Nº do requerimento/processo: _____________</w:t>
      </w:r>
      <w:r w:rsidR="00BE0F29" w:rsidRPr="006E3D3A">
        <w:t>_______________________________</w:t>
      </w:r>
      <w:r w:rsidRPr="006E3D3A">
        <w:t>_</w:t>
      </w:r>
    </w:p>
    <w:p w14:paraId="252C0807" w14:textId="77777777" w:rsidR="00C94616" w:rsidRPr="006E3D3A" w:rsidRDefault="00C94616" w:rsidP="00DC6A56">
      <w:pPr>
        <w:spacing w:line="360" w:lineRule="auto"/>
        <w:ind w:left="709" w:right="-11"/>
        <w:jc w:val="both"/>
      </w:pPr>
      <w:r w:rsidRPr="006E3D3A">
        <w:t>Nº do CNARH: __________________</w:t>
      </w:r>
      <w:r w:rsidR="007B279B" w:rsidRPr="006E3D3A">
        <w:t>_</w:t>
      </w:r>
      <w:r w:rsidRPr="006E3D3A">
        <w:t>______________________________________</w:t>
      </w:r>
    </w:p>
    <w:p w14:paraId="7BFEADA8" w14:textId="77777777" w:rsidR="00C33A36" w:rsidRPr="006E3D3A" w:rsidRDefault="00C33A36" w:rsidP="00C33A36">
      <w:pPr>
        <w:spacing w:line="360" w:lineRule="auto"/>
        <w:ind w:left="709" w:right="-11"/>
        <w:jc w:val="both"/>
      </w:pPr>
      <w:r w:rsidRPr="006E3D3A">
        <w:t>[Enviar cópia do documento junto a esta Ficha]</w:t>
      </w:r>
    </w:p>
    <w:p w14:paraId="5B2789A5" w14:textId="77777777" w:rsidR="002C3037" w:rsidRDefault="002C3037" w:rsidP="00C33A36">
      <w:pPr>
        <w:spacing w:line="360" w:lineRule="auto"/>
        <w:ind w:left="709" w:right="-11"/>
        <w:jc w:val="both"/>
      </w:pPr>
    </w:p>
    <w:p w14:paraId="73FC8C02" w14:textId="77777777" w:rsidR="006E3D3A" w:rsidRDefault="006E3D3A" w:rsidP="00C33A36">
      <w:pPr>
        <w:spacing w:line="360" w:lineRule="auto"/>
        <w:ind w:left="709" w:right="-11"/>
        <w:jc w:val="both"/>
      </w:pPr>
    </w:p>
    <w:p w14:paraId="3A942389" w14:textId="77777777" w:rsidR="006E3D3A" w:rsidRDefault="006E3D3A" w:rsidP="00C33A36">
      <w:pPr>
        <w:spacing w:line="360" w:lineRule="auto"/>
        <w:ind w:left="709" w:right="-11"/>
        <w:jc w:val="both"/>
      </w:pPr>
    </w:p>
    <w:p w14:paraId="0F9CD944" w14:textId="0AF103B2" w:rsidR="00BE0F29" w:rsidRPr="006E3D3A" w:rsidRDefault="002C3037" w:rsidP="00BE0F29">
      <w:pPr>
        <w:spacing w:line="360" w:lineRule="auto"/>
        <w:ind w:left="709" w:right="-11"/>
        <w:jc w:val="both"/>
        <w:rPr>
          <w:b/>
        </w:rPr>
      </w:pPr>
      <w:r w:rsidRPr="006E3D3A">
        <w:rPr>
          <w:b/>
        </w:rPr>
        <w:t>Demais</w:t>
      </w:r>
      <w:r w:rsidR="00C33A36" w:rsidRPr="006E3D3A">
        <w:rPr>
          <w:b/>
        </w:rPr>
        <w:t xml:space="preserve"> d</w:t>
      </w:r>
      <w:r w:rsidR="00BE0F29" w:rsidRPr="006E3D3A">
        <w:rPr>
          <w:b/>
        </w:rPr>
        <w:t>ocumentos necessários pra inscrição:</w:t>
      </w:r>
    </w:p>
    <w:p w14:paraId="7B134AFE" w14:textId="77777777" w:rsidR="00C33A36" w:rsidRPr="006E3D3A" w:rsidRDefault="00C33A36" w:rsidP="00BE0F29">
      <w:pPr>
        <w:spacing w:line="360" w:lineRule="auto"/>
        <w:ind w:left="709" w:right="-11"/>
        <w:jc w:val="both"/>
        <w:rPr>
          <w:b/>
        </w:rPr>
      </w:pPr>
    </w:p>
    <w:p w14:paraId="0F47C6D2" w14:textId="0A842AF2" w:rsidR="00BE0F29" w:rsidRPr="006E3D3A" w:rsidRDefault="00BE0F29" w:rsidP="00BE0F29">
      <w:pPr>
        <w:spacing w:line="360" w:lineRule="auto"/>
        <w:ind w:left="709" w:right="-11"/>
        <w:jc w:val="both"/>
      </w:pPr>
      <w:r w:rsidRPr="006E3D3A">
        <w:t>Cópia do</w:t>
      </w:r>
      <w:r w:rsidR="00C33A36" w:rsidRPr="006E3D3A">
        <w:t xml:space="preserve"> Contrato Social ou</w:t>
      </w:r>
      <w:r w:rsidRPr="006E3D3A">
        <w:t xml:space="preserve"> Estatuto Registrado </w:t>
      </w:r>
      <w:proofErr w:type="gramStart"/>
      <w:r w:rsidRPr="006E3D3A">
        <w:t xml:space="preserve">(   </w:t>
      </w:r>
      <w:proofErr w:type="gramEnd"/>
      <w:r w:rsidRPr="006E3D3A">
        <w:t>)</w:t>
      </w:r>
    </w:p>
    <w:p w14:paraId="4FA313D8" w14:textId="77777777" w:rsidR="00BE0F29" w:rsidRPr="006E3D3A" w:rsidRDefault="00BE0F29" w:rsidP="00BE0F29">
      <w:pPr>
        <w:spacing w:line="360" w:lineRule="auto"/>
        <w:ind w:left="709" w:right="-11"/>
        <w:jc w:val="both"/>
      </w:pPr>
      <w:r w:rsidRPr="006E3D3A">
        <w:t xml:space="preserve">Cópia da Eleição da Atual Diretoria </w:t>
      </w:r>
      <w:proofErr w:type="gramStart"/>
      <w:r w:rsidRPr="006E3D3A">
        <w:t xml:space="preserve">(   </w:t>
      </w:r>
      <w:proofErr w:type="gramEnd"/>
      <w:r w:rsidRPr="006E3D3A">
        <w:t>)</w:t>
      </w:r>
    </w:p>
    <w:p w14:paraId="3E3D3018" w14:textId="77777777" w:rsidR="00BE0F29" w:rsidRPr="006E3D3A" w:rsidRDefault="00BE0F29" w:rsidP="00BE0F29">
      <w:pPr>
        <w:spacing w:line="360" w:lineRule="auto"/>
        <w:ind w:left="709" w:right="-11"/>
        <w:jc w:val="both"/>
      </w:pPr>
      <w:r w:rsidRPr="006E3D3A">
        <w:t xml:space="preserve">Cartão do CNPJ </w:t>
      </w:r>
      <w:proofErr w:type="gramStart"/>
      <w:r w:rsidRPr="006E3D3A">
        <w:t xml:space="preserve">(   </w:t>
      </w:r>
      <w:proofErr w:type="gramEnd"/>
      <w:r w:rsidRPr="006E3D3A">
        <w:t>)</w:t>
      </w:r>
    </w:p>
    <w:p w14:paraId="4C6ACE67" w14:textId="283676E7" w:rsidR="00BE0F29" w:rsidRPr="006E3D3A" w:rsidRDefault="00BE0F29" w:rsidP="00BE0F29">
      <w:pPr>
        <w:spacing w:line="360" w:lineRule="auto"/>
        <w:ind w:left="709" w:right="-11"/>
        <w:jc w:val="both"/>
      </w:pPr>
      <w:r w:rsidRPr="006E3D3A">
        <w:t xml:space="preserve">Memorial Descritivo da atuação </w:t>
      </w:r>
      <w:proofErr w:type="gramStart"/>
      <w:r w:rsidRPr="006E3D3A">
        <w:t xml:space="preserve">(   </w:t>
      </w:r>
      <w:proofErr w:type="gramEnd"/>
      <w:r w:rsidRPr="006E3D3A">
        <w:t>)</w:t>
      </w:r>
    </w:p>
    <w:p w14:paraId="7A54892D" w14:textId="58DA3854" w:rsidR="00C33A36" w:rsidRPr="006E3D3A" w:rsidRDefault="00C33A36" w:rsidP="00BE0F29">
      <w:pPr>
        <w:spacing w:line="360" w:lineRule="auto"/>
        <w:ind w:left="709" w:right="-11"/>
        <w:jc w:val="both"/>
      </w:pPr>
      <w:r w:rsidRPr="006E3D3A">
        <w:t xml:space="preserve">Cópia do </w:t>
      </w:r>
      <w:r w:rsidR="00133B74" w:rsidRPr="006E3D3A">
        <w:t>o</w:t>
      </w:r>
      <w:r w:rsidRPr="006E3D3A">
        <w:t xml:space="preserve">fício de requerimento de renovação da outorga, quando aplicável </w:t>
      </w:r>
      <w:proofErr w:type="gramStart"/>
      <w:r w:rsidRPr="006E3D3A">
        <w:t xml:space="preserve">(   </w:t>
      </w:r>
      <w:proofErr w:type="gramEnd"/>
      <w:r w:rsidRPr="006E3D3A">
        <w:t xml:space="preserve">) </w:t>
      </w:r>
    </w:p>
    <w:p w14:paraId="0B7046BB" w14:textId="40B865E1" w:rsidR="00C33A36" w:rsidRPr="00C33A36" w:rsidRDefault="00C33A36" w:rsidP="00BE0F29">
      <w:pPr>
        <w:spacing w:line="360" w:lineRule="auto"/>
        <w:ind w:left="709" w:right="-11"/>
        <w:jc w:val="both"/>
      </w:pPr>
      <w:r w:rsidRPr="006E3D3A">
        <w:t xml:space="preserve">Cópia do comprovante de protocolo do requerimento de renovação da outorga, quando aplicável </w:t>
      </w:r>
      <w:proofErr w:type="gramStart"/>
      <w:r w:rsidRPr="006E3D3A">
        <w:t xml:space="preserve">(   </w:t>
      </w:r>
      <w:proofErr w:type="gramEnd"/>
      <w:r w:rsidRPr="006E3D3A">
        <w:t>)</w:t>
      </w:r>
    </w:p>
    <w:p w14:paraId="430ADCCD" w14:textId="77777777" w:rsidR="00C33A36" w:rsidRPr="00DE3352" w:rsidRDefault="00C33A36" w:rsidP="00BE0F29">
      <w:pPr>
        <w:spacing w:line="360" w:lineRule="auto"/>
        <w:ind w:left="709" w:right="-11"/>
        <w:jc w:val="both"/>
      </w:pPr>
    </w:p>
    <w:p w14:paraId="3C7CB9DB" w14:textId="1006FC54" w:rsidR="00BE0F29" w:rsidRDefault="00574E5D" w:rsidP="00574E5D">
      <w:pPr>
        <w:spacing w:line="360" w:lineRule="auto"/>
        <w:ind w:left="709" w:right="-11"/>
        <w:jc w:val="both"/>
      </w:pPr>
      <w:r w:rsidRPr="00DE3352">
        <w:rPr>
          <w:b/>
        </w:rPr>
        <w:t>Obs.:</w:t>
      </w:r>
      <w:r w:rsidRPr="00DE3352">
        <w:t xml:space="preserve"> Esta ficha deverá vir acompanhada do Ofício da Instituição </w:t>
      </w:r>
      <w:r>
        <w:t>com</w:t>
      </w:r>
      <w:r w:rsidRPr="00DE3352">
        <w:t xml:space="preserve"> indicações dos representantes </w:t>
      </w:r>
      <w:proofErr w:type="gramStart"/>
      <w:r>
        <w:t>titular</w:t>
      </w:r>
      <w:proofErr w:type="gramEnd"/>
      <w:r>
        <w:t xml:space="preserve"> e substituto</w:t>
      </w:r>
      <w:r w:rsidRPr="00B04A42">
        <w:t xml:space="preserve"> </w:t>
      </w:r>
      <w:r>
        <w:t xml:space="preserve">emitido pelos </w:t>
      </w:r>
      <w:r w:rsidR="004D511C">
        <w:t xml:space="preserve">Presidente/Diretor/Gerente ou </w:t>
      </w:r>
      <w:r>
        <w:t>representantes legais da respectiva instituição</w:t>
      </w:r>
      <w:r w:rsidRPr="00DE3352">
        <w:t>.</w:t>
      </w:r>
    </w:p>
    <w:p w14:paraId="770AD04B" w14:textId="77777777" w:rsidR="00BE0F29" w:rsidRDefault="00BE0F29">
      <w:r>
        <w:br w:type="page"/>
      </w:r>
    </w:p>
    <w:p w14:paraId="5564214A" w14:textId="77777777" w:rsidR="004643D8" w:rsidRPr="00DE3352" w:rsidRDefault="004643D8" w:rsidP="00BE0F29">
      <w:pPr>
        <w:pStyle w:val="Ttulo"/>
        <w:spacing w:line="360" w:lineRule="auto"/>
        <w:ind w:right="-11"/>
        <w:rPr>
          <w:rFonts w:ascii="Times New Roman" w:hAnsi="Times New Roman"/>
          <w:sz w:val="24"/>
          <w:szCs w:val="24"/>
        </w:rPr>
      </w:pPr>
      <w:bookmarkStart w:id="70" w:name="_Toc175148919"/>
      <w:r w:rsidRPr="00DE3352">
        <w:rPr>
          <w:rFonts w:ascii="Times New Roman" w:hAnsi="Times New Roman"/>
          <w:sz w:val="24"/>
          <w:szCs w:val="24"/>
        </w:rPr>
        <w:t>ANEXO II</w:t>
      </w:r>
      <w:bookmarkEnd w:id="65"/>
      <w:r w:rsidR="00AA1292" w:rsidRPr="00DE3352">
        <w:rPr>
          <w:rFonts w:ascii="Times New Roman" w:hAnsi="Times New Roman"/>
          <w:sz w:val="24"/>
          <w:szCs w:val="24"/>
        </w:rPr>
        <w:t>I</w:t>
      </w:r>
      <w:bookmarkEnd w:id="66"/>
      <w:bookmarkEnd w:id="67"/>
      <w:bookmarkEnd w:id="68"/>
      <w:bookmarkEnd w:id="69"/>
      <w:bookmarkEnd w:id="70"/>
    </w:p>
    <w:p w14:paraId="7D5DFE6D" w14:textId="77777777" w:rsidR="004643D8" w:rsidRPr="00DE3352" w:rsidRDefault="004643D8" w:rsidP="00BE0F29">
      <w:pPr>
        <w:pStyle w:val="Ttulo"/>
        <w:spacing w:line="360" w:lineRule="auto"/>
        <w:ind w:right="-11"/>
        <w:rPr>
          <w:rFonts w:ascii="Times New Roman" w:hAnsi="Times New Roman"/>
          <w:sz w:val="24"/>
          <w:szCs w:val="24"/>
          <w:u w:val="single"/>
        </w:rPr>
      </w:pPr>
      <w:bookmarkStart w:id="71" w:name="_Toc175148920"/>
      <w:r w:rsidRPr="00DE3352">
        <w:rPr>
          <w:rFonts w:ascii="Times New Roman" w:hAnsi="Times New Roman"/>
          <w:sz w:val="24"/>
          <w:szCs w:val="24"/>
          <w:u w:val="single"/>
        </w:rPr>
        <w:t>FICHA DE INSCRIÇÃO DAS ENTIDADES DO SETOR SOCIEDADE CIVIL</w:t>
      </w:r>
      <w:bookmarkEnd w:id="71"/>
    </w:p>
    <w:p w14:paraId="19F6A70B" w14:textId="77777777" w:rsidR="00D163E7" w:rsidRPr="00DE3352" w:rsidRDefault="00D163E7" w:rsidP="00DC6A56">
      <w:pPr>
        <w:spacing w:line="360" w:lineRule="auto"/>
        <w:ind w:left="709" w:right="-11"/>
        <w:jc w:val="both"/>
        <w:rPr>
          <w:b/>
        </w:rPr>
      </w:pPr>
    </w:p>
    <w:p w14:paraId="267305D3" w14:textId="77777777" w:rsidR="00D163E7" w:rsidRPr="00DE3352" w:rsidRDefault="00D163E7" w:rsidP="00DC6A56">
      <w:pPr>
        <w:spacing w:line="360" w:lineRule="auto"/>
        <w:ind w:left="709" w:right="-11"/>
        <w:jc w:val="both"/>
        <w:rPr>
          <w:b/>
        </w:rPr>
      </w:pPr>
    </w:p>
    <w:p w14:paraId="25B3254E" w14:textId="77777777" w:rsidR="005F33BF" w:rsidRPr="00DE3352" w:rsidRDefault="005F33BF" w:rsidP="00DC6A56">
      <w:pPr>
        <w:spacing w:line="360" w:lineRule="auto"/>
        <w:ind w:left="709" w:right="-11"/>
        <w:jc w:val="both"/>
      </w:pPr>
      <w:bookmarkStart w:id="72" w:name="_Toc274765781"/>
      <w:bookmarkStart w:id="73" w:name="_Toc274765884"/>
      <w:bookmarkStart w:id="74" w:name="_Toc274765941"/>
      <w:bookmarkStart w:id="75" w:name="_Toc274766272"/>
      <w:bookmarkStart w:id="76" w:name="_Toc274766453"/>
      <w:r w:rsidRPr="00DE3352">
        <w:t>Instituição: ___________________________________________</w:t>
      </w:r>
      <w:r w:rsidR="00964A40" w:rsidRPr="00DE3352">
        <w:t>_</w:t>
      </w:r>
      <w:r w:rsidRPr="00DE3352">
        <w:t>________________</w:t>
      </w:r>
    </w:p>
    <w:p w14:paraId="64AAD6E8" w14:textId="77777777" w:rsidR="005F33BF" w:rsidRPr="00DE3352" w:rsidRDefault="005F33BF" w:rsidP="00DC6A56">
      <w:pPr>
        <w:spacing w:line="360" w:lineRule="auto"/>
        <w:ind w:left="709" w:right="-11"/>
        <w:jc w:val="both"/>
      </w:pPr>
      <w:r w:rsidRPr="00DE3352">
        <w:t>Endereço:_____________________________________________________________</w:t>
      </w:r>
    </w:p>
    <w:p w14:paraId="09037D9E" w14:textId="77777777" w:rsidR="005F33BF" w:rsidRPr="00DE3352" w:rsidRDefault="005F33BF" w:rsidP="00DC6A56">
      <w:pPr>
        <w:spacing w:line="360" w:lineRule="auto"/>
        <w:ind w:left="709" w:right="-11"/>
        <w:jc w:val="both"/>
      </w:pPr>
      <w:r w:rsidRPr="00DE3352">
        <w:t>Bairro: _______________Cidade: ______________UF: ________CEP: ____________</w:t>
      </w:r>
    </w:p>
    <w:p w14:paraId="65F6C91F" w14:textId="77777777" w:rsidR="005F33BF" w:rsidRPr="00DE3352" w:rsidRDefault="005F33BF" w:rsidP="00DC6A56">
      <w:pPr>
        <w:spacing w:line="360" w:lineRule="auto"/>
        <w:ind w:left="709" w:right="-11"/>
        <w:jc w:val="both"/>
      </w:pPr>
      <w:r w:rsidRPr="00DE3352">
        <w:t>Tel.: _____________________________________ Fax: _________________</w:t>
      </w:r>
      <w:r w:rsidR="000C05EA" w:rsidRPr="00DE3352">
        <w:t>_</w:t>
      </w:r>
      <w:r w:rsidRPr="00DE3352">
        <w:t>_____</w:t>
      </w:r>
    </w:p>
    <w:p w14:paraId="478EA957" w14:textId="77777777" w:rsidR="005F33BF" w:rsidRPr="00DE3352" w:rsidRDefault="005F33BF" w:rsidP="00DC6A56">
      <w:pPr>
        <w:spacing w:line="360" w:lineRule="auto"/>
        <w:ind w:left="709" w:right="-11"/>
        <w:jc w:val="both"/>
      </w:pPr>
      <w:r w:rsidRPr="00DE3352">
        <w:t>E-mail: ________________________________</w:t>
      </w:r>
      <w:r w:rsidR="000C05EA" w:rsidRPr="00DE3352">
        <w:t>_______________________________</w:t>
      </w:r>
    </w:p>
    <w:p w14:paraId="47034AD8" w14:textId="77777777" w:rsidR="005F33BF" w:rsidRPr="00DE3352" w:rsidRDefault="005F33BF" w:rsidP="00DC6A56">
      <w:pPr>
        <w:spacing w:line="360" w:lineRule="auto"/>
        <w:ind w:left="709" w:right="-11"/>
        <w:jc w:val="both"/>
      </w:pPr>
      <w:r w:rsidRPr="00DE3352">
        <w:t>CNPJ: ____________________________________________________________</w:t>
      </w:r>
      <w:r w:rsidR="000C05EA" w:rsidRPr="00DE3352">
        <w:t>__</w:t>
      </w:r>
      <w:r w:rsidRPr="00DE3352">
        <w:t>__</w:t>
      </w:r>
    </w:p>
    <w:p w14:paraId="645B0AF2" w14:textId="77777777" w:rsidR="005F33BF" w:rsidRPr="00DE3352" w:rsidRDefault="005F33BF" w:rsidP="00DC6A56">
      <w:pPr>
        <w:spacing w:line="360" w:lineRule="auto"/>
        <w:ind w:left="709" w:right="-11"/>
        <w:jc w:val="both"/>
      </w:pPr>
      <w:r w:rsidRPr="00DE3352">
        <w:t>Responsável: ________________________________________________</w:t>
      </w:r>
      <w:r w:rsidR="000C05EA" w:rsidRPr="00DE3352">
        <w:t>__________</w:t>
      </w:r>
    </w:p>
    <w:p w14:paraId="13BFD4E3" w14:textId="77777777" w:rsidR="005F33BF" w:rsidRPr="00DE3352" w:rsidRDefault="005F33BF" w:rsidP="00DC6A56">
      <w:pPr>
        <w:spacing w:line="360" w:lineRule="auto"/>
        <w:ind w:left="709" w:right="-11"/>
        <w:jc w:val="both"/>
      </w:pPr>
      <w:r w:rsidRPr="00DE3352">
        <w:t>Cargo: ______________________________________</w:t>
      </w:r>
      <w:r w:rsidR="000C05EA" w:rsidRPr="00DE3352">
        <w:t>________________________</w:t>
      </w:r>
      <w:r w:rsidRPr="00DE3352">
        <w:t>__</w:t>
      </w:r>
    </w:p>
    <w:p w14:paraId="4156BC51" w14:textId="77777777" w:rsidR="005F33BF" w:rsidRPr="00DE3352" w:rsidRDefault="005F33BF" w:rsidP="00DC6A56">
      <w:pPr>
        <w:spacing w:line="360" w:lineRule="auto"/>
        <w:ind w:left="709" w:right="-11"/>
        <w:jc w:val="both"/>
        <w:rPr>
          <w:b/>
        </w:rPr>
      </w:pPr>
    </w:p>
    <w:p w14:paraId="37833D94" w14:textId="77777777" w:rsidR="005F33BF" w:rsidRPr="00DE3352" w:rsidRDefault="005F33BF" w:rsidP="00DC6A56">
      <w:pPr>
        <w:spacing w:line="360" w:lineRule="auto"/>
        <w:ind w:left="709" w:right="-11"/>
        <w:jc w:val="both"/>
      </w:pPr>
      <w:r w:rsidRPr="00DE3352">
        <w:rPr>
          <w:b/>
        </w:rPr>
        <w:t>Sociedade Civil</w:t>
      </w:r>
      <w:r w:rsidRPr="00DE3352">
        <w:t xml:space="preserve"> – </w:t>
      </w:r>
      <w:r w:rsidRPr="00DE3352">
        <w:tab/>
        <w:t xml:space="preserve">Categoria de uso (item </w:t>
      </w:r>
      <w:proofErr w:type="gramStart"/>
      <w:r w:rsidRPr="00DE3352">
        <w:t>2</w:t>
      </w:r>
      <w:proofErr w:type="gramEnd"/>
      <w:r w:rsidRPr="00DE3352">
        <w:t xml:space="preserve"> deste regulamento).</w:t>
      </w:r>
    </w:p>
    <w:p w14:paraId="40DE1B8D" w14:textId="77777777" w:rsidR="005F33BF" w:rsidRPr="00DE3352" w:rsidRDefault="005F33BF" w:rsidP="00DC6A56">
      <w:pPr>
        <w:spacing w:line="360" w:lineRule="auto"/>
        <w:ind w:left="709" w:right="-11"/>
        <w:jc w:val="both"/>
      </w:pPr>
    </w:p>
    <w:p w14:paraId="23D3C053" w14:textId="77777777" w:rsidR="005F33BF" w:rsidRPr="00DE3352" w:rsidRDefault="005F33BF" w:rsidP="00DC6A56">
      <w:pPr>
        <w:spacing w:line="360" w:lineRule="auto"/>
        <w:ind w:left="709" w:right="-11"/>
        <w:jc w:val="both"/>
      </w:pPr>
      <w:r w:rsidRPr="00DE3352">
        <w:t>Data de Fundação: ____________________________</w:t>
      </w:r>
    </w:p>
    <w:p w14:paraId="0D85EA4D" w14:textId="77777777" w:rsidR="005F33BF" w:rsidRPr="00DE3352" w:rsidRDefault="005F33BF" w:rsidP="00DC6A56">
      <w:pPr>
        <w:spacing w:line="360" w:lineRule="auto"/>
        <w:ind w:left="709" w:right="-11"/>
        <w:jc w:val="both"/>
      </w:pPr>
      <w:r w:rsidRPr="00DE3352">
        <w:t>Data de Eleição da Atual Diretoria: ______________________________</w:t>
      </w:r>
    </w:p>
    <w:p w14:paraId="657A3DA6" w14:textId="77777777" w:rsidR="005F33BF" w:rsidRPr="00DE3352" w:rsidRDefault="005F33BF" w:rsidP="00DC6A56">
      <w:pPr>
        <w:spacing w:line="360" w:lineRule="auto"/>
        <w:ind w:left="709" w:right="-11"/>
        <w:jc w:val="both"/>
      </w:pPr>
      <w:r w:rsidRPr="00DE3352">
        <w:t>Documentos necessários pra inscrição:</w:t>
      </w:r>
    </w:p>
    <w:p w14:paraId="1D9BF38E" w14:textId="0ECF4EBF" w:rsidR="005F33BF" w:rsidRPr="00DE3352" w:rsidRDefault="005F33BF" w:rsidP="00DC6A56">
      <w:pPr>
        <w:spacing w:line="360" w:lineRule="auto"/>
        <w:ind w:left="709" w:right="-11"/>
        <w:jc w:val="both"/>
      </w:pPr>
      <w:r w:rsidRPr="00DE3352">
        <w:t>Cópia do Estatuto Registrado</w:t>
      </w:r>
      <w:r w:rsidR="009914AC">
        <w:t xml:space="preserve"> ou documento equivalente</w:t>
      </w:r>
      <w:r w:rsidRPr="00DE3352">
        <w:t xml:space="preserve"> </w:t>
      </w:r>
      <w:proofErr w:type="gramStart"/>
      <w:r w:rsidRPr="00DE3352">
        <w:t xml:space="preserve">(   </w:t>
      </w:r>
      <w:proofErr w:type="gramEnd"/>
      <w:r w:rsidRPr="00DE3352">
        <w:t>)</w:t>
      </w:r>
    </w:p>
    <w:p w14:paraId="02DB57CC" w14:textId="17708200" w:rsidR="005F33BF" w:rsidRPr="00DE3352" w:rsidRDefault="005F33BF" w:rsidP="00DC6A56">
      <w:pPr>
        <w:spacing w:line="360" w:lineRule="auto"/>
        <w:ind w:left="709" w:right="-11"/>
        <w:jc w:val="both"/>
      </w:pPr>
      <w:r w:rsidRPr="00DE3352">
        <w:t xml:space="preserve">Cópia da Eleição da Atual Diretoria </w:t>
      </w:r>
      <w:proofErr w:type="gramStart"/>
      <w:r w:rsidRPr="00DE3352">
        <w:t xml:space="preserve">(   </w:t>
      </w:r>
      <w:proofErr w:type="gramEnd"/>
      <w:r w:rsidRPr="00DE3352">
        <w:t>)</w:t>
      </w:r>
    </w:p>
    <w:p w14:paraId="33C3CBFB" w14:textId="77777777" w:rsidR="005F33BF" w:rsidRPr="00DE3352" w:rsidRDefault="005F33BF" w:rsidP="00DC6A56">
      <w:pPr>
        <w:spacing w:line="360" w:lineRule="auto"/>
        <w:ind w:left="709" w:right="-11"/>
        <w:jc w:val="both"/>
      </w:pPr>
      <w:r w:rsidRPr="00DE3352">
        <w:t xml:space="preserve">Cartão do CNPJ </w:t>
      </w:r>
      <w:proofErr w:type="gramStart"/>
      <w:r w:rsidRPr="00DE3352">
        <w:t xml:space="preserve">(   </w:t>
      </w:r>
      <w:proofErr w:type="gramEnd"/>
      <w:r w:rsidRPr="00DE3352">
        <w:t>)</w:t>
      </w:r>
    </w:p>
    <w:p w14:paraId="79752FBA" w14:textId="77777777" w:rsidR="006957BB" w:rsidRPr="00DE3352" w:rsidRDefault="006957BB" w:rsidP="00DC6A56">
      <w:pPr>
        <w:spacing w:line="360" w:lineRule="auto"/>
        <w:ind w:left="709" w:right="-11"/>
        <w:jc w:val="both"/>
      </w:pPr>
      <w:r w:rsidRPr="00DE3352">
        <w:t xml:space="preserve">Memorial Descritivo da atuação nos últimos dois anos </w:t>
      </w:r>
      <w:proofErr w:type="gramStart"/>
      <w:r w:rsidRPr="00DE3352">
        <w:t xml:space="preserve">(   </w:t>
      </w:r>
      <w:proofErr w:type="gramEnd"/>
      <w:r w:rsidRPr="00DE3352">
        <w:t>)</w:t>
      </w:r>
    </w:p>
    <w:p w14:paraId="1FB4F7B8" w14:textId="77777777" w:rsidR="005F33BF" w:rsidRPr="00DE3352" w:rsidRDefault="005F33BF" w:rsidP="00DC6A56">
      <w:pPr>
        <w:spacing w:line="360" w:lineRule="auto"/>
        <w:ind w:left="709" w:right="-11"/>
        <w:jc w:val="both"/>
        <w:rPr>
          <w:b/>
        </w:rPr>
      </w:pPr>
    </w:p>
    <w:p w14:paraId="7C901F23" w14:textId="5237F92A" w:rsidR="005F33BF" w:rsidRPr="00DE3352" w:rsidRDefault="005F33BF" w:rsidP="00DC6A56">
      <w:pPr>
        <w:spacing w:line="360" w:lineRule="auto"/>
        <w:ind w:left="709" w:right="-11"/>
        <w:jc w:val="both"/>
      </w:pPr>
      <w:r w:rsidRPr="00DE3352">
        <w:rPr>
          <w:b/>
        </w:rPr>
        <w:t>Obs.:</w:t>
      </w:r>
      <w:r w:rsidRPr="00DE3352">
        <w:t xml:space="preserve"> Esta ficha deverá vir acompanhada </w:t>
      </w:r>
      <w:r w:rsidR="00B04A42" w:rsidRPr="00DE3352">
        <w:t xml:space="preserve">do Ofício da Instituição </w:t>
      </w:r>
      <w:r w:rsidR="00B04A42">
        <w:t>com</w:t>
      </w:r>
      <w:r w:rsidR="00B04A42" w:rsidRPr="00DE3352">
        <w:t xml:space="preserve"> </w:t>
      </w:r>
      <w:r w:rsidRPr="00DE3352">
        <w:t xml:space="preserve">indicações dos representantes </w:t>
      </w:r>
      <w:proofErr w:type="gramStart"/>
      <w:r w:rsidR="00B04A42">
        <w:t>titular</w:t>
      </w:r>
      <w:proofErr w:type="gramEnd"/>
      <w:r w:rsidR="00B04A42">
        <w:t xml:space="preserve"> e substituto </w:t>
      </w:r>
      <w:r w:rsidRPr="00DE3352">
        <w:t>das entidades</w:t>
      </w:r>
      <w:r w:rsidR="00B04A42" w:rsidRPr="00B04A42">
        <w:t xml:space="preserve"> </w:t>
      </w:r>
      <w:r w:rsidR="00B04A42">
        <w:t xml:space="preserve">emitido pelos </w:t>
      </w:r>
      <w:r w:rsidR="008973E3">
        <w:t>Presidente/Diretor/Gerente/Reitor</w:t>
      </w:r>
      <w:r w:rsidRPr="00DE3352">
        <w:t>.</w:t>
      </w:r>
    </w:p>
    <w:p w14:paraId="554002E7" w14:textId="77777777" w:rsidR="00CC4811" w:rsidRPr="00DE3352" w:rsidRDefault="006F325B" w:rsidP="00B27317">
      <w:pPr>
        <w:pStyle w:val="Ttulo"/>
        <w:ind w:right="-11"/>
        <w:rPr>
          <w:rFonts w:ascii="Times New Roman" w:hAnsi="Times New Roman"/>
          <w:sz w:val="24"/>
          <w:szCs w:val="24"/>
        </w:rPr>
      </w:pPr>
      <w:r w:rsidRPr="00DE3352">
        <w:rPr>
          <w:rFonts w:ascii="Times New Roman" w:hAnsi="Times New Roman"/>
        </w:rPr>
        <w:br w:type="page"/>
      </w:r>
      <w:bookmarkStart w:id="77" w:name="_Toc175148921"/>
      <w:r w:rsidR="00CC4811" w:rsidRPr="00DE3352">
        <w:rPr>
          <w:rFonts w:ascii="Times New Roman" w:hAnsi="Times New Roman"/>
          <w:sz w:val="24"/>
          <w:szCs w:val="24"/>
        </w:rPr>
        <w:t>ANEXO IV</w:t>
      </w:r>
      <w:bookmarkEnd w:id="72"/>
      <w:bookmarkEnd w:id="73"/>
      <w:bookmarkEnd w:id="74"/>
      <w:bookmarkEnd w:id="75"/>
      <w:bookmarkEnd w:id="76"/>
      <w:bookmarkEnd w:id="77"/>
    </w:p>
    <w:p w14:paraId="13BC35A8" w14:textId="77777777" w:rsidR="00CC4811" w:rsidRPr="00DE3352" w:rsidRDefault="00CC4811" w:rsidP="00B27317">
      <w:pPr>
        <w:pStyle w:val="Ttulo"/>
        <w:spacing w:line="360" w:lineRule="auto"/>
        <w:ind w:right="-11"/>
        <w:rPr>
          <w:rFonts w:ascii="Times New Roman" w:hAnsi="Times New Roman"/>
          <w:sz w:val="24"/>
          <w:szCs w:val="24"/>
          <w:u w:val="single"/>
        </w:rPr>
      </w:pPr>
      <w:bookmarkStart w:id="78" w:name="_Toc175148922"/>
      <w:r w:rsidRPr="00DE3352">
        <w:rPr>
          <w:rFonts w:ascii="Times New Roman" w:hAnsi="Times New Roman"/>
          <w:sz w:val="24"/>
          <w:szCs w:val="24"/>
          <w:u w:val="single"/>
        </w:rPr>
        <w:t xml:space="preserve">FICHA DE INSCRIÇÃO DAS ENTIDADES DO SETOR </w:t>
      </w:r>
      <w:r w:rsidR="006957BB" w:rsidRPr="00DE3352">
        <w:rPr>
          <w:rFonts w:ascii="Times New Roman" w:hAnsi="Times New Roman"/>
          <w:sz w:val="24"/>
          <w:szCs w:val="24"/>
          <w:u w:val="single"/>
        </w:rPr>
        <w:t>PODER PÚBLICO</w:t>
      </w:r>
      <w:bookmarkEnd w:id="78"/>
    </w:p>
    <w:p w14:paraId="36632A6D" w14:textId="77777777" w:rsidR="00CC4811" w:rsidRPr="00DE3352" w:rsidRDefault="00CC4811" w:rsidP="00DC6A56">
      <w:pPr>
        <w:spacing w:line="360" w:lineRule="auto"/>
        <w:ind w:left="709" w:right="-11"/>
        <w:jc w:val="both"/>
        <w:rPr>
          <w:b/>
        </w:rPr>
      </w:pPr>
    </w:p>
    <w:p w14:paraId="155F5A83" w14:textId="77777777" w:rsidR="005F33BF" w:rsidRPr="00DE3352" w:rsidRDefault="005F33BF" w:rsidP="00DC6A56">
      <w:pPr>
        <w:spacing w:line="360" w:lineRule="auto"/>
        <w:ind w:left="709" w:right="-11"/>
        <w:jc w:val="both"/>
      </w:pPr>
      <w:r w:rsidRPr="00DE3352">
        <w:t>Instituição: ________________________________</w:t>
      </w:r>
      <w:r w:rsidR="000C05EA" w:rsidRPr="00DE3352">
        <w:t>__________________________</w:t>
      </w:r>
      <w:r w:rsidRPr="00DE3352">
        <w:t>__</w:t>
      </w:r>
    </w:p>
    <w:p w14:paraId="06200EF0" w14:textId="77777777" w:rsidR="005F33BF" w:rsidRPr="00DE3352" w:rsidRDefault="005F33BF" w:rsidP="00DC6A56">
      <w:pPr>
        <w:spacing w:line="360" w:lineRule="auto"/>
        <w:ind w:left="709" w:right="-11"/>
        <w:jc w:val="both"/>
      </w:pPr>
      <w:r w:rsidRPr="00DE3352">
        <w:t>Endereço:_____________________________________________________________</w:t>
      </w:r>
    </w:p>
    <w:p w14:paraId="16E9BB45" w14:textId="77777777" w:rsidR="005F33BF" w:rsidRPr="00DE3352" w:rsidRDefault="005F33BF" w:rsidP="00DC6A56">
      <w:pPr>
        <w:spacing w:line="360" w:lineRule="auto"/>
        <w:ind w:left="709" w:right="-11"/>
        <w:jc w:val="both"/>
      </w:pPr>
      <w:r w:rsidRPr="00DE3352">
        <w:t>Bairro: _______________Cidade: _______________UF: _______CEP: ____________</w:t>
      </w:r>
    </w:p>
    <w:p w14:paraId="1FC214BE" w14:textId="77777777" w:rsidR="005F33BF" w:rsidRPr="00DE3352" w:rsidRDefault="005F33BF" w:rsidP="00DC6A56">
      <w:pPr>
        <w:spacing w:line="360" w:lineRule="auto"/>
        <w:ind w:left="709" w:right="-11"/>
        <w:jc w:val="both"/>
      </w:pPr>
      <w:r w:rsidRPr="00DE3352">
        <w:t>Tel.: ___________________________________ Fax: __________________________</w:t>
      </w:r>
    </w:p>
    <w:p w14:paraId="73A28C38" w14:textId="77777777" w:rsidR="005F33BF" w:rsidRPr="00DE3352" w:rsidRDefault="005F33BF" w:rsidP="00DC6A56">
      <w:pPr>
        <w:spacing w:line="360" w:lineRule="auto"/>
        <w:ind w:left="709" w:right="-11"/>
        <w:jc w:val="both"/>
      </w:pPr>
      <w:r w:rsidRPr="00DE3352">
        <w:t>E-mail: _______________________________________________________________</w:t>
      </w:r>
    </w:p>
    <w:p w14:paraId="3DEA4052" w14:textId="77777777" w:rsidR="005F33BF" w:rsidRPr="00DE3352" w:rsidRDefault="005F33BF" w:rsidP="00DC6A56">
      <w:pPr>
        <w:spacing w:line="360" w:lineRule="auto"/>
        <w:ind w:left="709" w:right="-11"/>
        <w:jc w:val="both"/>
      </w:pPr>
      <w:r w:rsidRPr="00DE3352">
        <w:t>CNPJ: ________________________________________________________________</w:t>
      </w:r>
    </w:p>
    <w:p w14:paraId="5EB26CEB" w14:textId="77777777" w:rsidR="005F33BF" w:rsidRPr="00DE3352" w:rsidRDefault="005F33BF" w:rsidP="00DC6A56">
      <w:pPr>
        <w:spacing w:line="360" w:lineRule="auto"/>
        <w:ind w:left="709" w:right="-11"/>
        <w:jc w:val="both"/>
      </w:pPr>
      <w:r w:rsidRPr="00DE3352">
        <w:t>Responsável: _________________________________________________________</w:t>
      </w:r>
    </w:p>
    <w:p w14:paraId="7E09591F" w14:textId="77777777" w:rsidR="005F33BF" w:rsidRPr="00DE3352" w:rsidRDefault="005F33BF" w:rsidP="00DC6A56">
      <w:pPr>
        <w:spacing w:line="360" w:lineRule="auto"/>
        <w:ind w:left="709" w:right="-11"/>
        <w:jc w:val="both"/>
      </w:pPr>
      <w:r w:rsidRPr="00DE3352">
        <w:t>Cargo: ________________________________________________________________</w:t>
      </w:r>
    </w:p>
    <w:p w14:paraId="47ACEDBA" w14:textId="77777777" w:rsidR="005F33BF" w:rsidRPr="00DE3352" w:rsidRDefault="005F33BF" w:rsidP="00DC6A56">
      <w:pPr>
        <w:spacing w:line="360" w:lineRule="auto"/>
        <w:ind w:left="709" w:right="-11"/>
        <w:jc w:val="both"/>
        <w:rPr>
          <w:b/>
        </w:rPr>
      </w:pPr>
    </w:p>
    <w:p w14:paraId="5028CEF6" w14:textId="485E9ED1" w:rsidR="005F33BF" w:rsidRPr="00DE3352" w:rsidRDefault="005F33BF" w:rsidP="00DC6A56">
      <w:pPr>
        <w:spacing w:line="360" w:lineRule="auto"/>
        <w:ind w:left="709" w:right="-11"/>
        <w:jc w:val="both"/>
      </w:pPr>
      <w:r w:rsidRPr="00DE3352">
        <w:rPr>
          <w:b/>
        </w:rPr>
        <w:t>Obs.:</w:t>
      </w:r>
      <w:r w:rsidRPr="00DE3352">
        <w:t xml:space="preserve"> Esta ficha deverá vir acompanhada </w:t>
      </w:r>
      <w:r w:rsidR="00664EA4" w:rsidRPr="00DE3352">
        <w:t xml:space="preserve">do Ofício da Instituição com </w:t>
      </w:r>
      <w:r w:rsidRPr="00DE3352">
        <w:t>as indicações dos representantes</w:t>
      </w:r>
      <w:r w:rsidR="00B04A42">
        <w:t xml:space="preserve"> </w:t>
      </w:r>
      <w:proofErr w:type="gramStart"/>
      <w:r w:rsidR="00B04A42">
        <w:t>titular</w:t>
      </w:r>
      <w:proofErr w:type="gramEnd"/>
      <w:r w:rsidR="00B04A42">
        <w:t xml:space="preserve"> e substituto </w:t>
      </w:r>
      <w:r w:rsidRPr="00DE3352">
        <w:t>das entidades</w:t>
      </w:r>
      <w:r w:rsidR="00B04A42">
        <w:t xml:space="preserve"> emitido pelos </w:t>
      </w:r>
      <w:r w:rsidR="006C62B3">
        <w:t xml:space="preserve">do chefe do poder executivo ou pelo </w:t>
      </w:r>
      <w:r w:rsidR="00457AEE">
        <w:t>representante</w:t>
      </w:r>
      <w:r w:rsidR="006C62B3">
        <w:t xml:space="preserve"> legal pel</w:t>
      </w:r>
      <w:r w:rsidR="00457AEE">
        <w:t>a instituição no município, no e</w:t>
      </w:r>
      <w:r w:rsidR="006C62B3">
        <w:t>stado do</w:t>
      </w:r>
      <w:r w:rsidR="00457AEE">
        <w:t xml:space="preserve"> Rio de Janeiro ou r</w:t>
      </w:r>
      <w:r w:rsidR="006C62B3">
        <w:t>egião</w:t>
      </w:r>
      <w:r w:rsidR="00457AEE">
        <w:t xml:space="preserve">, </w:t>
      </w:r>
      <w:r w:rsidR="00457AEE">
        <w:rPr>
          <w:color w:val="000000"/>
        </w:rPr>
        <w:t>não havendo impedimento</w:t>
      </w:r>
      <w:r w:rsidR="00457AEE" w:rsidRPr="00DE3352">
        <w:rPr>
          <w:color w:val="000000"/>
        </w:rPr>
        <w:t>.</w:t>
      </w:r>
    </w:p>
    <w:p w14:paraId="48989DC4" w14:textId="77777777" w:rsidR="005F33BF" w:rsidRPr="00DE3352" w:rsidRDefault="005F33BF" w:rsidP="00DC6A56">
      <w:pPr>
        <w:spacing w:line="360" w:lineRule="auto"/>
        <w:ind w:left="709" w:right="-11"/>
        <w:jc w:val="both"/>
        <w:rPr>
          <w:b/>
        </w:rPr>
      </w:pPr>
    </w:p>
    <w:p w14:paraId="21E93F59" w14:textId="77777777" w:rsidR="00B81177" w:rsidRPr="00DE3352" w:rsidRDefault="00B81177" w:rsidP="00DC6A56">
      <w:pPr>
        <w:spacing w:line="360" w:lineRule="auto"/>
        <w:ind w:left="709" w:right="-11" w:firstLine="180"/>
        <w:jc w:val="both"/>
      </w:pPr>
    </w:p>
    <w:p w14:paraId="0C2FF654" w14:textId="77777777" w:rsidR="00B81177" w:rsidRPr="00DE3352" w:rsidRDefault="00B81177" w:rsidP="00DC6A56">
      <w:pPr>
        <w:spacing w:line="360" w:lineRule="auto"/>
        <w:ind w:left="709" w:right="-11"/>
        <w:jc w:val="both"/>
        <w:rPr>
          <w:b/>
        </w:rPr>
      </w:pPr>
    </w:p>
    <w:p w14:paraId="2709A273" w14:textId="77777777" w:rsidR="00CA0096" w:rsidRPr="00DE3352" w:rsidRDefault="00CA0096" w:rsidP="00DC6A56">
      <w:pPr>
        <w:spacing w:line="360" w:lineRule="auto"/>
        <w:ind w:left="709" w:right="-11"/>
        <w:jc w:val="both"/>
        <w:rPr>
          <w:b/>
        </w:rPr>
      </w:pPr>
    </w:p>
    <w:p w14:paraId="37A9D684" w14:textId="77777777" w:rsidR="00CA0096" w:rsidRPr="00DE3352" w:rsidRDefault="00CA0096" w:rsidP="00DC6A56">
      <w:pPr>
        <w:spacing w:line="360" w:lineRule="auto"/>
        <w:ind w:left="709" w:right="-11"/>
        <w:jc w:val="both"/>
        <w:rPr>
          <w:b/>
        </w:rPr>
      </w:pPr>
    </w:p>
    <w:p w14:paraId="09975D66" w14:textId="77777777" w:rsidR="00CA0096" w:rsidRPr="00DE3352" w:rsidRDefault="00CA0096" w:rsidP="00DC6A56">
      <w:pPr>
        <w:spacing w:line="360" w:lineRule="auto"/>
        <w:ind w:left="709" w:right="-11"/>
        <w:jc w:val="both"/>
        <w:rPr>
          <w:b/>
        </w:rPr>
      </w:pPr>
    </w:p>
    <w:p w14:paraId="0EE6C48F" w14:textId="77777777" w:rsidR="00B81177" w:rsidRPr="00DE3352" w:rsidRDefault="00B81177" w:rsidP="00DC6A56">
      <w:pPr>
        <w:spacing w:line="360" w:lineRule="auto"/>
        <w:ind w:left="709" w:right="-11"/>
        <w:jc w:val="both"/>
        <w:rPr>
          <w:b/>
        </w:rPr>
      </w:pPr>
    </w:p>
    <w:p w14:paraId="460F65C2" w14:textId="77777777" w:rsidR="00B81177" w:rsidRPr="00DE3352" w:rsidRDefault="00B81177" w:rsidP="00DC6A56">
      <w:pPr>
        <w:spacing w:line="360" w:lineRule="auto"/>
        <w:ind w:left="709" w:right="-11"/>
        <w:jc w:val="both"/>
        <w:rPr>
          <w:b/>
        </w:rPr>
      </w:pPr>
    </w:p>
    <w:p w14:paraId="57BFAC13" w14:textId="77777777" w:rsidR="00B81177" w:rsidRPr="00DE3352" w:rsidRDefault="00B81177" w:rsidP="00DC6A56">
      <w:pPr>
        <w:spacing w:line="360" w:lineRule="auto"/>
        <w:ind w:left="709" w:right="-11"/>
        <w:jc w:val="both"/>
        <w:rPr>
          <w:b/>
        </w:rPr>
      </w:pPr>
    </w:p>
    <w:p w14:paraId="6F39449E" w14:textId="77777777" w:rsidR="005C2D70" w:rsidRPr="00DE3352" w:rsidRDefault="005C2D70" w:rsidP="00DC6A56">
      <w:pPr>
        <w:spacing w:line="360" w:lineRule="auto"/>
        <w:ind w:left="709" w:right="-11"/>
        <w:jc w:val="both"/>
        <w:rPr>
          <w:b/>
        </w:rPr>
      </w:pPr>
    </w:p>
    <w:p w14:paraId="75732C49" w14:textId="77777777" w:rsidR="005C2D70" w:rsidRPr="00DE3352" w:rsidRDefault="005C2D70" w:rsidP="00B27317">
      <w:pPr>
        <w:pStyle w:val="Ttulo"/>
        <w:ind w:right="-11"/>
        <w:rPr>
          <w:rFonts w:ascii="Times New Roman" w:hAnsi="Times New Roman"/>
          <w:sz w:val="24"/>
          <w:szCs w:val="24"/>
        </w:rPr>
      </w:pPr>
      <w:bookmarkStart w:id="79" w:name="_Toc175148923"/>
      <w:r w:rsidRPr="00DE3352">
        <w:rPr>
          <w:rFonts w:ascii="Times New Roman" w:hAnsi="Times New Roman"/>
          <w:sz w:val="24"/>
          <w:szCs w:val="24"/>
        </w:rPr>
        <w:t>ANEXO V</w:t>
      </w:r>
      <w:bookmarkEnd w:id="79"/>
    </w:p>
    <w:p w14:paraId="5E76D112" w14:textId="77777777" w:rsidR="005C2D70" w:rsidRPr="00DE3352" w:rsidRDefault="005C2D70" w:rsidP="00B27317">
      <w:pPr>
        <w:pStyle w:val="Ttulo"/>
        <w:ind w:right="-11"/>
        <w:rPr>
          <w:rFonts w:ascii="Times New Roman" w:hAnsi="Times New Roman"/>
          <w:sz w:val="24"/>
          <w:szCs w:val="24"/>
          <w:u w:val="single"/>
        </w:rPr>
      </w:pPr>
      <w:bookmarkStart w:id="80" w:name="_Toc175148924"/>
      <w:r w:rsidRPr="00DE3352">
        <w:rPr>
          <w:rFonts w:ascii="Times New Roman" w:hAnsi="Times New Roman"/>
          <w:sz w:val="24"/>
          <w:szCs w:val="24"/>
          <w:u w:val="single"/>
        </w:rPr>
        <w:t>MODELO DE FORMULÁRIO PARA INTERPOSIÇÃO DE RECURSO</w:t>
      </w:r>
      <w:bookmarkEnd w:id="80"/>
    </w:p>
    <w:p w14:paraId="7B789C2C" w14:textId="106AC645" w:rsidR="005C2D70" w:rsidRDefault="005C2D70" w:rsidP="00DC6A56">
      <w:pPr>
        <w:spacing w:line="360" w:lineRule="auto"/>
        <w:ind w:left="709" w:right="-11"/>
        <w:jc w:val="both"/>
      </w:pPr>
      <w:r w:rsidRPr="00DE3352">
        <w:t xml:space="preserve"> </w:t>
      </w:r>
    </w:p>
    <w:p w14:paraId="6B450B46" w14:textId="77777777" w:rsidR="00B16630" w:rsidRPr="00DE3352" w:rsidRDefault="00B16630" w:rsidP="00DC6A56">
      <w:pPr>
        <w:spacing w:line="360" w:lineRule="auto"/>
        <w:ind w:left="709" w:right="-11"/>
        <w:jc w:val="both"/>
      </w:pPr>
    </w:p>
    <w:p w14:paraId="5D0C31FA" w14:textId="77777777" w:rsidR="005C2D70" w:rsidRPr="00DE3352" w:rsidRDefault="005C2D70" w:rsidP="00DC6A56">
      <w:pPr>
        <w:spacing w:line="360" w:lineRule="auto"/>
        <w:ind w:left="709" w:right="-11"/>
        <w:jc w:val="both"/>
      </w:pPr>
      <w:r w:rsidRPr="00DE3352">
        <w:t xml:space="preserve">NOME DO CANDIDATO: </w:t>
      </w:r>
    </w:p>
    <w:p w14:paraId="37E63689" w14:textId="77777777" w:rsidR="005C2D70" w:rsidRPr="00DE3352" w:rsidRDefault="005C2D70" w:rsidP="00DC6A56">
      <w:pPr>
        <w:spacing w:line="360" w:lineRule="auto"/>
        <w:ind w:left="709" w:right="-11"/>
        <w:jc w:val="both"/>
      </w:pPr>
      <w:r w:rsidRPr="00DE3352">
        <w:t>NOME DA INTITUIÇÃO:</w:t>
      </w:r>
    </w:p>
    <w:p w14:paraId="15C70322" w14:textId="77777777" w:rsidR="005C2D70" w:rsidRPr="00DE3352" w:rsidRDefault="005C2D70" w:rsidP="00DC6A56">
      <w:pPr>
        <w:spacing w:line="360" w:lineRule="auto"/>
        <w:ind w:left="709" w:right="-11"/>
        <w:jc w:val="both"/>
      </w:pPr>
      <w:r w:rsidRPr="00DE3352">
        <w:t>SETOR:</w:t>
      </w:r>
      <w:proofErr w:type="gramStart"/>
      <w:r w:rsidRPr="00DE3352">
        <w:t xml:space="preserve">  </w:t>
      </w:r>
      <w:proofErr w:type="gramEnd"/>
      <w:r w:rsidRPr="00DE3352">
        <w:t>(  ) USUÁRIO    (   ) PODER PÚBLICO     (   ) SOCIEDADE CIVIL</w:t>
      </w:r>
    </w:p>
    <w:p w14:paraId="0ECFEF45" w14:textId="77777777" w:rsidR="005C2D70" w:rsidRPr="00DE3352" w:rsidRDefault="005C2D70" w:rsidP="00DC6A56">
      <w:pPr>
        <w:spacing w:line="360" w:lineRule="auto"/>
        <w:ind w:left="709" w:right="-11"/>
        <w:jc w:val="both"/>
      </w:pPr>
    </w:p>
    <w:p w14:paraId="5358D32D" w14:textId="77777777" w:rsidR="005C2D70" w:rsidRPr="00DE3352" w:rsidRDefault="005C2D70" w:rsidP="00DC6A56">
      <w:pPr>
        <w:spacing w:line="360" w:lineRule="auto"/>
        <w:ind w:left="709" w:right="-11"/>
        <w:jc w:val="both"/>
      </w:pPr>
    </w:p>
    <w:p w14:paraId="11AA4B67" w14:textId="77777777" w:rsidR="005C2D70" w:rsidRPr="00DE3352" w:rsidRDefault="005C2D70" w:rsidP="00DC6A56">
      <w:pPr>
        <w:spacing w:line="360" w:lineRule="auto"/>
        <w:ind w:left="709" w:right="-11"/>
        <w:jc w:val="both"/>
      </w:pPr>
    </w:p>
    <w:p w14:paraId="4D1B7107" w14:textId="77777777" w:rsidR="005C2D70" w:rsidRPr="00DE3352" w:rsidRDefault="005C2D70" w:rsidP="00DC6A56">
      <w:pPr>
        <w:spacing w:line="360" w:lineRule="auto"/>
        <w:ind w:left="709" w:right="-11"/>
        <w:jc w:val="center"/>
      </w:pPr>
      <w:r w:rsidRPr="00DE3352">
        <w:t xml:space="preserve">À COMISSÃO ESPECIAL DE PROCESSO SELETIVO, </w:t>
      </w:r>
    </w:p>
    <w:p w14:paraId="30CC05BE" w14:textId="77777777" w:rsidR="005C2D70" w:rsidRPr="00DE3352" w:rsidRDefault="005C2D70" w:rsidP="00DC6A56">
      <w:pPr>
        <w:spacing w:line="360" w:lineRule="auto"/>
        <w:ind w:left="709" w:right="-11"/>
        <w:jc w:val="center"/>
      </w:pPr>
    </w:p>
    <w:p w14:paraId="1E050897" w14:textId="77777777" w:rsidR="005C2D70" w:rsidRPr="00DE3352" w:rsidRDefault="005C2D70" w:rsidP="00DC6A56">
      <w:pPr>
        <w:spacing w:line="360" w:lineRule="auto"/>
        <w:ind w:left="709" w:right="-11"/>
        <w:jc w:val="center"/>
      </w:pPr>
      <w:r w:rsidRPr="00DE3352">
        <w:t>(Argumentação)</w:t>
      </w:r>
    </w:p>
    <w:p w14:paraId="42275608" w14:textId="77777777" w:rsidR="005C2D70" w:rsidRPr="00DE3352" w:rsidRDefault="005C2D70" w:rsidP="00DC6A56">
      <w:pPr>
        <w:spacing w:line="360" w:lineRule="auto"/>
        <w:ind w:left="709" w:right="-11"/>
        <w:jc w:val="center"/>
      </w:pPr>
    </w:p>
    <w:p w14:paraId="7A1C4E30" w14:textId="77777777" w:rsidR="005C2D70" w:rsidRPr="00DE3352" w:rsidRDefault="005C2D70" w:rsidP="00DC6A56">
      <w:pPr>
        <w:spacing w:line="360" w:lineRule="auto"/>
        <w:ind w:left="709" w:right="-11"/>
        <w:jc w:val="center"/>
      </w:pPr>
      <w:r w:rsidRPr="00DE3352">
        <w:t>_____________________________________________________________________________</w:t>
      </w:r>
    </w:p>
    <w:p w14:paraId="2AF08D1C" w14:textId="77777777" w:rsidR="005C2D70" w:rsidRPr="00DE3352" w:rsidRDefault="005C2D70" w:rsidP="00DC6A56">
      <w:pPr>
        <w:spacing w:line="360" w:lineRule="auto"/>
        <w:ind w:left="709" w:right="-11"/>
        <w:jc w:val="center"/>
      </w:pPr>
      <w:r w:rsidRPr="00DE3352">
        <w:t>_____________________________________________________________________________</w:t>
      </w:r>
    </w:p>
    <w:p w14:paraId="696246CF" w14:textId="77777777" w:rsidR="005C2D70" w:rsidRPr="00DE3352" w:rsidRDefault="005C2D70" w:rsidP="00DC6A56">
      <w:pPr>
        <w:spacing w:line="360" w:lineRule="auto"/>
        <w:ind w:left="709" w:right="-11"/>
        <w:jc w:val="center"/>
      </w:pPr>
      <w:r w:rsidRPr="00DE3352">
        <w:t>_____________________________________________________________________________</w:t>
      </w:r>
    </w:p>
    <w:p w14:paraId="7A4352A8" w14:textId="77777777" w:rsidR="005C2D70" w:rsidRPr="00DE3352" w:rsidRDefault="005C2D70" w:rsidP="00DC6A56">
      <w:pPr>
        <w:spacing w:line="360" w:lineRule="auto"/>
        <w:ind w:left="709" w:right="-11"/>
        <w:jc w:val="center"/>
      </w:pPr>
      <w:r w:rsidRPr="00DE3352">
        <w:t>_____________________________________________________________________________</w:t>
      </w:r>
    </w:p>
    <w:p w14:paraId="03C6E09C" w14:textId="77777777" w:rsidR="005C2D70" w:rsidRPr="00DE3352" w:rsidRDefault="005C2D70" w:rsidP="00DC6A56">
      <w:pPr>
        <w:spacing w:line="360" w:lineRule="auto"/>
        <w:ind w:left="709" w:right="-11"/>
        <w:jc w:val="center"/>
      </w:pPr>
      <w:r w:rsidRPr="00DE3352">
        <w:t>_____________________________________________________________________________</w:t>
      </w:r>
    </w:p>
    <w:p w14:paraId="7FA37199" w14:textId="77777777" w:rsidR="005C2D70" w:rsidRPr="00DE3352" w:rsidRDefault="005C2D70" w:rsidP="00DC6A56">
      <w:pPr>
        <w:spacing w:line="360" w:lineRule="auto"/>
        <w:ind w:left="709" w:right="-11"/>
        <w:jc w:val="center"/>
      </w:pPr>
      <w:r w:rsidRPr="00DE3352">
        <w:t>_____________________________________________________________________________</w:t>
      </w:r>
    </w:p>
    <w:p w14:paraId="3C49EBE0" w14:textId="77777777" w:rsidR="005C2D70" w:rsidRPr="00DE3352" w:rsidRDefault="005C2D70" w:rsidP="00DC6A56">
      <w:pPr>
        <w:spacing w:line="360" w:lineRule="auto"/>
        <w:ind w:left="709" w:right="-11"/>
        <w:jc w:val="center"/>
      </w:pPr>
      <w:r w:rsidRPr="00DE3352">
        <w:t>_____________________________________________________________________________</w:t>
      </w:r>
    </w:p>
    <w:p w14:paraId="7AEABC6D" w14:textId="77777777" w:rsidR="005C2D70" w:rsidRPr="00DE3352" w:rsidRDefault="005C2D70" w:rsidP="00DC6A56">
      <w:pPr>
        <w:spacing w:line="360" w:lineRule="auto"/>
        <w:ind w:left="709" w:right="-11"/>
        <w:jc w:val="center"/>
      </w:pPr>
      <w:r w:rsidRPr="00DE3352">
        <w:t>_____________________________________________________________________________</w:t>
      </w:r>
    </w:p>
    <w:p w14:paraId="1A4B8973" w14:textId="77777777" w:rsidR="005C2D70" w:rsidRPr="00DE3352" w:rsidRDefault="005C2D70" w:rsidP="00DC6A56">
      <w:pPr>
        <w:spacing w:line="360" w:lineRule="auto"/>
        <w:ind w:left="709" w:right="-11"/>
        <w:jc w:val="center"/>
      </w:pPr>
      <w:r w:rsidRPr="00DE3352">
        <w:t>_____________________________________________________________________________</w:t>
      </w:r>
    </w:p>
    <w:p w14:paraId="5EE4D153" w14:textId="77777777" w:rsidR="005C2D70" w:rsidRPr="00DE3352" w:rsidRDefault="005C2D70" w:rsidP="00DC6A56">
      <w:pPr>
        <w:spacing w:line="360" w:lineRule="auto"/>
        <w:ind w:left="709" w:right="-11"/>
        <w:jc w:val="center"/>
      </w:pPr>
    </w:p>
    <w:p w14:paraId="0B3F411C" w14:textId="77777777" w:rsidR="005C2D70" w:rsidRPr="00DE3352" w:rsidRDefault="005C2D70" w:rsidP="00DC6A56">
      <w:pPr>
        <w:spacing w:line="360" w:lineRule="auto"/>
        <w:ind w:left="709" w:right="-11"/>
        <w:jc w:val="center"/>
      </w:pPr>
      <w:r w:rsidRPr="00DE3352">
        <w:t>Assinatura _________________</w:t>
      </w:r>
      <w:r w:rsidR="000C05EA" w:rsidRPr="00DE3352">
        <w:t>__________</w:t>
      </w:r>
      <w:r w:rsidRPr="00DE3352">
        <w:t>____________</w:t>
      </w:r>
    </w:p>
    <w:p w14:paraId="14B18E7D" w14:textId="77777777" w:rsidR="000C05EA" w:rsidRPr="00DE3352" w:rsidRDefault="000C05EA" w:rsidP="00DC6A56">
      <w:pPr>
        <w:spacing w:line="360" w:lineRule="auto"/>
        <w:ind w:left="709" w:right="-11"/>
        <w:jc w:val="center"/>
      </w:pPr>
    </w:p>
    <w:p w14:paraId="7AB4178A" w14:textId="77777777" w:rsidR="005C2D70" w:rsidRPr="00DE3352" w:rsidRDefault="005C2D70" w:rsidP="00DC6A56">
      <w:pPr>
        <w:spacing w:line="360" w:lineRule="auto"/>
        <w:ind w:left="709" w:right="-11"/>
        <w:jc w:val="center"/>
      </w:pPr>
      <w:r w:rsidRPr="00DE3352">
        <w:t>Nome Completo __________________________________</w:t>
      </w:r>
    </w:p>
    <w:p w14:paraId="6BA1F8F4" w14:textId="77777777" w:rsidR="005C2D70" w:rsidRPr="00DE3352" w:rsidRDefault="005C2D70" w:rsidP="00DC6A56">
      <w:pPr>
        <w:pStyle w:val="Ttulo"/>
        <w:ind w:left="709" w:right="-11"/>
        <w:rPr>
          <w:rFonts w:ascii="Times New Roman" w:hAnsi="Times New Roman"/>
          <w:sz w:val="24"/>
          <w:szCs w:val="24"/>
        </w:rPr>
      </w:pPr>
      <w:bookmarkStart w:id="81" w:name="_Toc175148925"/>
      <w:proofErr w:type="gramStart"/>
      <w:r w:rsidRPr="00DE3352">
        <w:rPr>
          <w:rFonts w:ascii="Times New Roman" w:hAnsi="Times New Roman"/>
          <w:sz w:val="24"/>
          <w:szCs w:val="24"/>
        </w:rPr>
        <w:t>ANEXO VI</w:t>
      </w:r>
      <w:bookmarkEnd w:id="81"/>
      <w:proofErr w:type="gramEnd"/>
    </w:p>
    <w:p w14:paraId="3FD88E65" w14:textId="77777777" w:rsidR="005C2D70" w:rsidRPr="00DE3352" w:rsidRDefault="000F782C" w:rsidP="00DC6A56">
      <w:pPr>
        <w:pStyle w:val="Ttulo"/>
        <w:ind w:left="709" w:right="-11"/>
        <w:rPr>
          <w:rFonts w:ascii="Times New Roman" w:hAnsi="Times New Roman"/>
          <w:sz w:val="24"/>
          <w:szCs w:val="24"/>
        </w:rPr>
      </w:pPr>
      <w:bookmarkStart w:id="82" w:name="_Toc175148926"/>
      <w:r w:rsidRPr="00DE3352">
        <w:rPr>
          <w:rFonts w:ascii="Times New Roman" w:hAnsi="Times New Roman"/>
          <w:sz w:val="24"/>
          <w:szCs w:val="24"/>
        </w:rPr>
        <w:t>METODOLOGIA DO FÓRUM ELEITORAL</w:t>
      </w:r>
      <w:bookmarkEnd w:id="82"/>
    </w:p>
    <w:p w14:paraId="71DB85F1" w14:textId="77777777" w:rsidR="00BF48CA" w:rsidRPr="00DE3352" w:rsidRDefault="00BF48CA" w:rsidP="00DC6A56">
      <w:pPr>
        <w:spacing w:line="360" w:lineRule="auto"/>
        <w:ind w:left="709" w:right="-11"/>
        <w:rPr>
          <w:b/>
        </w:rPr>
      </w:pPr>
    </w:p>
    <w:p w14:paraId="0DAE52CF" w14:textId="45371A7D" w:rsidR="00BF48CA" w:rsidRPr="00DE3352" w:rsidRDefault="00BF48CA" w:rsidP="006B7F41">
      <w:pPr>
        <w:spacing w:line="360" w:lineRule="auto"/>
        <w:ind w:left="709" w:right="-11" w:firstLine="360"/>
        <w:jc w:val="both"/>
      </w:pPr>
      <w:r w:rsidRPr="00DE3352">
        <w:t>O trâmite do Processo Eleitoral do CBH Macaé</w:t>
      </w:r>
      <w:r w:rsidR="006B7F41">
        <w:t xml:space="preserve"> Ostras</w:t>
      </w:r>
      <w:r w:rsidRPr="00DE3352">
        <w:t xml:space="preserve"> seguirá de acordo com o Regimento Interno</w:t>
      </w:r>
      <w:r w:rsidR="00CA0096" w:rsidRPr="00DE3352">
        <w:t xml:space="preserve"> e seguirá o seguinte fluxo:</w:t>
      </w:r>
    </w:p>
    <w:p w14:paraId="73AB842C" w14:textId="77777777" w:rsidR="00D916AE" w:rsidRPr="00DE3352" w:rsidRDefault="00D916AE" w:rsidP="00DC6A56">
      <w:pPr>
        <w:spacing w:line="360" w:lineRule="auto"/>
        <w:ind w:left="709" w:right="-11"/>
      </w:pPr>
    </w:p>
    <w:p w14:paraId="15FA75F0" w14:textId="3A188D29" w:rsidR="00D916AE" w:rsidRPr="00DE3352" w:rsidRDefault="00D916AE" w:rsidP="00DC6A56">
      <w:pPr>
        <w:pStyle w:val="PargrafodaLista"/>
        <w:numPr>
          <w:ilvl w:val="0"/>
          <w:numId w:val="4"/>
        </w:numPr>
        <w:spacing w:line="360" w:lineRule="auto"/>
        <w:ind w:left="709" w:right="-11"/>
        <w:jc w:val="both"/>
      </w:pPr>
      <w:r w:rsidRPr="00DE3352">
        <w:t xml:space="preserve">De acordo com o Parágrafo 2º do Regimento Interno, deverá ser encaminhada a ficha de inscrição e a respectiva documentação da </w:t>
      </w:r>
      <w:r w:rsidRPr="00B27317">
        <w:t xml:space="preserve">instituição candidata de acordo com o previsto no Regulamento do Processo Eleitoral </w:t>
      </w:r>
      <w:r w:rsidR="008732EB" w:rsidRPr="00B27317">
        <w:t xml:space="preserve">Quadriênio </w:t>
      </w:r>
      <w:r w:rsidRPr="00B27317">
        <w:t>202</w:t>
      </w:r>
      <w:r w:rsidR="006D6898" w:rsidRPr="00B27317">
        <w:t>5/202</w:t>
      </w:r>
      <w:r w:rsidR="008732EB" w:rsidRPr="00B27317">
        <w:t>8</w:t>
      </w:r>
      <w:r w:rsidR="00B27317" w:rsidRPr="00B27317">
        <w:t>;</w:t>
      </w:r>
    </w:p>
    <w:p w14:paraId="448B25AB" w14:textId="03DF2435" w:rsidR="008E292D" w:rsidRPr="00DE3352" w:rsidRDefault="008E292D" w:rsidP="00DC6A56">
      <w:pPr>
        <w:pStyle w:val="PargrafodaLista"/>
        <w:numPr>
          <w:ilvl w:val="0"/>
          <w:numId w:val="4"/>
        </w:numPr>
        <w:spacing w:line="360" w:lineRule="auto"/>
        <w:ind w:left="709" w:right="-11"/>
        <w:jc w:val="both"/>
      </w:pPr>
      <w:r w:rsidRPr="00DE3352">
        <w:t xml:space="preserve">Em seguida, ocorrerá a divulgação das instituições consideradas habilitadas a participarem do processo eleitoral, conforme o </w:t>
      </w:r>
      <w:r w:rsidR="00766B7C">
        <w:t>Calendário do Processo Eleitoral</w:t>
      </w:r>
      <w:r w:rsidR="00766B7C" w:rsidRPr="00DE3352">
        <w:t xml:space="preserve"> </w:t>
      </w:r>
      <w:r w:rsidRPr="00DE3352">
        <w:t>dispos</w:t>
      </w:r>
      <w:r w:rsidR="00B27317">
        <w:t>to no Anexo I deste Regulamento;</w:t>
      </w:r>
    </w:p>
    <w:p w14:paraId="2930F4C7" w14:textId="246C3B91" w:rsidR="00CA0096" w:rsidRPr="00DE3352" w:rsidRDefault="008E292D" w:rsidP="00DC6A56">
      <w:pPr>
        <w:pStyle w:val="PargrafodaLista"/>
        <w:numPr>
          <w:ilvl w:val="0"/>
          <w:numId w:val="4"/>
        </w:numPr>
        <w:spacing w:line="360" w:lineRule="auto"/>
        <w:ind w:left="709" w:right="-11"/>
        <w:jc w:val="both"/>
      </w:pPr>
      <w:r w:rsidRPr="00DE3352">
        <w:t xml:space="preserve">Ao início do Fórum Eleitoral, a ser realizado na data presente </w:t>
      </w:r>
      <w:r w:rsidR="00766B7C">
        <w:t>no Calendário do Processo Eleitoral</w:t>
      </w:r>
      <w:r w:rsidR="00766B7C" w:rsidRPr="00DE3352">
        <w:t xml:space="preserve"> </w:t>
      </w:r>
      <w:r w:rsidRPr="00DE3352">
        <w:t xml:space="preserve">no Anexo I deste Regulamento, as instituições consideradas habilitadas </w:t>
      </w:r>
      <w:r w:rsidR="00553F62">
        <w:t>participarão d</w:t>
      </w:r>
      <w:r w:rsidRPr="00DE3352">
        <w:t>os fóruns setoriais</w:t>
      </w:r>
      <w:r w:rsidR="00553F62">
        <w:t xml:space="preserve"> e</w:t>
      </w:r>
      <w:r w:rsidRPr="00DE3352">
        <w:t xml:space="preserve"> deliberarão individualmente sobre a eleição da sua representação, conforme as vagas descri</w:t>
      </w:r>
      <w:r w:rsidR="00B27317">
        <w:t xml:space="preserve">tas no item </w:t>
      </w:r>
      <w:proofErr w:type="gramStart"/>
      <w:r w:rsidR="00B27317">
        <w:t>1</w:t>
      </w:r>
      <w:proofErr w:type="gramEnd"/>
      <w:r w:rsidR="00B27317">
        <w:t xml:space="preserve"> deste regulamento;</w:t>
      </w:r>
      <w:r w:rsidRPr="00DE3352">
        <w:t xml:space="preserve"> </w:t>
      </w:r>
    </w:p>
    <w:p w14:paraId="562B4019" w14:textId="68C82C18" w:rsidR="00CA0096" w:rsidRPr="00DE3352" w:rsidRDefault="00CA0096" w:rsidP="00DC6A56">
      <w:pPr>
        <w:pStyle w:val="PargrafodaLista"/>
        <w:numPr>
          <w:ilvl w:val="0"/>
          <w:numId w:val="4"/>
        </w:numPr>
        <w:spacing w:line="360" w:lineRule="auto"/>
        <w:ind w:left="709" w:right="-11"/>
        <w:jc w:val="both"/>
      </w:pPr>
      <w:r w:rsidRPr="00DE3352">
        <w:t>Após a posse</w:t>
      </w:r>
      <w:r w:rsidR="00EE6627">
        <w:t>,</w:t>
      </w:r>
      <w:r w:rsidRPr="00DE3352">
        <w:t xml:space="preserve"> a Plenária elegerá</w:t>
      </w:r>
      <w:r w:rsidR="00D916AE" w:rsidRPr="00DE3352">
        <w:t xml:space="preserve"> a diretoria colegiada</w:t>
      </w:r>
      <w:r w:rsidR="00BD2AB2">
        <w:t>, o Presidente, o Vice Presidente e Diretor Secretário</w:t>
      </w:r>
      <w:r w:rsidR="00BD2AB2" w:rsidRPr="00BD2AB2">
        <w:t xml:space="preserve"> </w:t>
      </w:r>
      <w:r w:rsidR="00BD2AB2" w:rsidRPr="00DE3352">
        <w:t>dando assim por encerrado o Fórum Eleitoral</w:t>
      </w:r>
      <w:r w:rsidR="00BD2AB2">
        <w:t xml:space="preserve">. Na ocasião poderão ainda ser indicados </w:t>
      </w:r>
      <w:r w:rsidR="00D916AE" w:rsidRPr="00DE3352">
        <w:t xml:space="preserve">os membros que participarão das Câmaras </w:t>
      </w:r>
      <w:r w:rsidR="00BD2AB2">
        <w:t>T</w:t>
      </w:r>
      <w:r w:rsidR="00D916AE" w:rsidRPr="00DE3352">
        <w:t>é</w:t>
      </w:r>
      <w:r w:rsidRPr="00DE3352">
        <w:t>cnicas</w:t>
      </w:r>
      <w:r w:rsidR="00BD2AB2">
        <w:t xml:space="preserve"> e Grupos de Trabalho</w:t>
      </w:r>
      <w:r w:rsidRPr="00DE3352">
        <w:t>.</w:t>
      </w:r>
    </w:p>
    <w:p w14:paraId="5446D5B3" w14:textId="77777777" w:rsidR="00D916AE" w:rsidRPr="00DE3352" w:rsidRDefault="00D916AE" w:rsidP="00DC6A56">
      <w:pPr>
        <w:spacing w:line="360" w:lineRule="auto"/>
        <w:ind w:left="709" w:right="-11"/>
      </w:pPr>
    </w:p>
    <w:sectPr w:rsidR="00D916AE" w:rsidRPr="00DE3352" w:rsidSect="007F0317">
      <w:headerReference w:type="default" r:id="rId18"/>
      <w:footerReference w:type="even" r:id="rId19"/>
      <w:footerReference w:type="default" r:id="rId20"/>
      <w:pgSz w:w="11907" w:h="16840" w:code="9"/>
      <w:pgMar w:top="3233" w:right="1134" w:bottom="720" w:left="72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275436" w14:textId="77777777" w:rsidR="004F5A16" w:rsidRDefault="004F5A16">
      <w:r>
        <w:separator/>
      </w:r>
    </w:p>
  </w:endnote>
  <w:endnote w:type="continuationSeparator" w:id="0">
    <w:p w14:paraId="530B93AD" w14:textId="77777777" w:rsidR="004F5A16" w:rsidRDefault="004F5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2E499" w14:textId="77777777" w:rsidR="000A069F" w:rsidRDefault="000A069F" w:rsidP="00D4435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70872F5" w14:textId="77777777" w:rsidR="000A069F" w:rsidRDefault="000A069F" w:rsidP="004A1E4A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7436E" w14:textId="77777777" w:rsidR="000A069F" w:rsidRDefault="000A069F" w:rsidP="00C42478">
    <w:pPr>
      <w:tabs>
        <w:tab w:val="center" w:pos="4252"/>
        <w:tab w:val="right" w:pos="8504"/>
      </w:tabs>
      <w:jc w:val="center"/>
      <w:rPr>
        <w:sz w:val="18"/>
        <w:szCs w:val="16"/>
      </w:rPr>
    </w:pPr>
  </w:p>
  <w:p w14:paraId="6532A3E2" w14:textId="77777777" w:rsidR="000A069F" w:rsidRPr="00A357F4" w:rsidRDefault="000A069F" w:rsidP="00C42478">
    <w:pPr>
      <w:tabs>
        <w:tab w:val="center" w:pos="4252"/>
        <w:tab w:val="right" w:pos="8504"/>
      </w:tabs>
      <w:jc w:val="center"/>
      <w:rPr>
        <w:rFonts w:ascii="Cambria" w:hAnsi="Cambria"/>
        <w:sz w:val="16"/>
        <w:szCs w:val="16"/>
      </w:rPr>
    </w:pPr>
    <w:r w:rsidRPr="00A357F4">
      <w:rPr>
        <w:rFonts w:ascii="Cambria" w:hAnsi="Cambria"/>
        <w:sz w:val="16"/>
        <w:szCs w:val="16"/>
      </w:rPr>
      <w:t xml:space="preserve">Consórcio Intermunicipal Lagos São João – CILSJ </w:t>
    </w:r>
  </w:p>
  <w:p w14:paraId="62C5F588" w14:textId="203D48E0" w:rsidR="000A069F" w:rsidRDefault="000A069F" w:rsidP="00C42478">
    <w:pPr>
      <w:tabs>
        <w:tab w:val="center" w:pos="4252"/>
        <w:tab w:val="right" w:pos="8504"/>
      </w:tabs>
      <w:jc w:val="center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Rodovia </w:t>
    </w:r>
    <w:r w:rsidRPr="00A357F4">
      <w:rPr>
        <w:rFonts w:ascii="Cambria" w:hAnsi="Cambria"/>
        <w:sz w:val="16"/>
        <w:szCs w:val="16"/>
      </w:rPr>
      <w:t>Amaral Peixoto, Km 106, Horto Escola Artesanal, Balneário, São Pedro</w:t>
    </w:r>
    <w:r>
      <w:rPr>
        <w:rFonts w:ascii="Cambria" w:hAnsi="Cambria"/>
        <w:sz w:val="16"/>
        <w:szCs w:val="16"/>
      </w:rPr>
      <w:t xml:space="preserve"> da Aldeia, RJ – CEP 28948-</w:t>
    </w:r>
    <w:proofErr w:type="gramStart"/>
    <w:r>
      <w:rPr>
        <w:rFonts w:ascii="Cambria" w:hAnsi="Cambria"/>
        <w:sz w:val="16"/>
        <w:szCs w:val="16"/>
      </w:rPr>
      <w:t>834</w:t>
    </w:r>
    <w:proofErr w:type="gramEnd"/>
  </w:p>
  <w:p w14:paraId="5F6959D7" w14:textId="7854D35A" w:rsidR="000A069F" w:rsidRDefault="000A069F" w:rsidP="00C42478">
    <w:pPr>
      <w:tabs>
        <w:tab w:val="center" w:pos="4252"/>
        <w:tab w:val="right" w:pos="8504"/>
      </w:tabs>
      <w:jc w:val="center"/>
      <w:rPr>
        <w:rFonts w:ascii="Cambria" w:hAnsi="Cambria"/>
        <w:sz w:val="16"/>
        <w:szCs w:val="16"/>
      </w:rPr>
    </w:pPr>
    <w:proofErr w:type="gramStart"/>
    <w:r>
      <w:rPr>
        <w:rFonts w:ascii="Cambria" w:hAnsi="Cambria"/>
        <w:sz w:val="16"/>
        <w:szCs w:val="16"/>
      </w:rPr>
      <w:t>::</w:t>
    </w:r>
    <w:proofErr w:type="spellStart"/>
    <w:proofErr w:type="gramEnd"/>
    <w:r w:rsidRPr="00A357F4">
      <w:rPr>
        <w:rFonts w:ascii="Cambria" w:hAnsi="Cambria"/>
        <w:sz w:val="16"/>
        <w:szCs w:val="16"/>
      </w:rPr>
      <w:t>Tel</w:t>
    </w:r>
    <w:proofErr w:type="spellEnd"/>
    <w:r w:rsidRPr="00A357F4">
      <w:rPr>
        <w:rFonts w:ascii="Cambria" w:hAnsi="Cambria"/>
        <w:sz w:val="16"/>
        <w:szCs w:val="16"/>
      </w:rPr>
      <w:t xml:space="preserve">:. + 55 </w:t>
    </w:r>
    <w:r>
      <w:rPr>
        <w:rFonts w:ascii="Cambria" w:hAnsi="Cambria"/>
        <w:sz w:val="16"/>
        <w:szCs w:val="16"/>
      </w:rPr>
      <w:t xml:space="preserve">(22) </w:t>
    </w:r>
    <w:r w:rsidRPr="00A357F4">
      <w:rPr>
        <w:rFonts w:ascii="Cambria" w:hAnsi="Cambria"/>
        <w:sz w:val="16"/>
        <w:szCs w:val="16"/>
      </w:rPr>
      <w:t>98841-</w:t>
    </w:r>
    <w:proofErr w:type="gramStart"/>
    <w:r w:rsidRPr="00A357F4">
      <w:rPr>
        <w:rFonts w:ascii="Cambria" w:hAnsi="Cambria"/>
        <w:sz w:val="16"/>
        <w:szCs w:val="16"/>
      </w:rPr>
      <w:t>2358</w:t>
    </w:r>
    <w:r>
      <w:rPr>
        <w:rFonts w:ascii="Cambria" w:hAnsi="Cambria"/>
        <w:sz w:val="16"/>
        <w:szCs w:val="16"/>
      </w:rPr>
      <w:t xml:space="preserve"> :</w:t>
    </w:r>
    <w:proofErr w:type="gramEnd"/>
  </w:p>
  <w:p w14:paraId="67A87B79" w14:textId="77777777" w:rsidR="000A069F" w:rsidRPr="00021A83" w:rsidRDefault="00920350" w:rsidP="00C42478">
    <w:pPr>
      <w:tabs>
        <w:tab w:val="center" w:pos="4252"/>
        <w:tab w:val="right" w:pos="8504"/>
      </w:tabs>
      <w:jc w:val="center"/>
      <w:rPr>
        <w:rFonts w:ascii="Cambria" w:hAnsi="Cambria"/>
        <w:sz w:val="16"/>
        <w:szCs w:val="16"/>
      </w:rPr>
    </w:pPr>
    <w:hyperlink r:id="rId1" w:history="1">
      <w:r w:rsidR="000A069F" w:rsidRPr="00944102">
        <w:rPr>
          <w:rStyle w:val="Hyperlink"/>
          <w:rFonts w:ascii="Cambria" w:hAnsi="Cambria"/>
          <w:b/>
          <w:bCs/>
          <w:sz w:val="16"/>
          <w:szCs w:val="16"/>
        </w:rPr>
        <w:t>www.cilsj.org.br</w:t>
      </w:r>
    </w:hyperlink>
  </w:p>
  <w:p w14:paraId="1F4879A5" w14:textId="77777777" w:rsidR="000A069F" w:rsidRDefault="000A069F" w:rsidP="00CC7BF4">
    <w:pPr>
      <w:pStyle w:val="Rodap"/>
      <w:framePr w:wrap="around" w:vAnchor="text" w:hAnchor="page" w:x="10456" w:y="392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20350">
      <w:rPr>
        <w:rStyle w:val="Nmerodepgina"/>
        <w:noProof/>
      </w:rPr>
      <w:t>18</w:t>
    </w:r>
    <w:r>
      <w:rPr>
        <w:rStyle w:val="Nmerodepgina"/>
      </w:rPr>
      <w:fldChar w:fldCharType="end"/>
    </w:r>
  </w:p>
  <w:p w14:paraId="4595C027" w14:textId="77777777" w:rsidR="000A069F" w:rsidRPr="00596BA8" w:rsidRDefault="000A069F" w:rsidP="00C42478">
    <w:pPr>
      <w:pStyle w:val="Rodap"/>
      <w:ind w:right="360"/>
      <w:jc w:val="center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A6941C" w14:textId="77777777" w:rsidR="004F5A16" w:rsidRDefault="004F5A16">
      <w:r>
        <w:separator/>
      </w:r>
    </w:p>
  </w:footnote>
  <w:footnote w:type="continuationSeparator" w:id="0">
    <w:p w14:paraId="55743306" w14:textId="77777777" w:rsidR="004F5A16" w:rsidRDefault="004F5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807B0" w14:textId="662620B9" w:rsidR="000A069F" w:rsidRDefault="009A15E6" w:rsidP="00A85280">
    <w:pPr>
      <w:pStyle w:val="Cabealh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E882119" wp14:editId="14038586">
              <wp:simplePos x="0" y="0"/>
              <wp:positionH relativeFrom="column">
                <wp:posOffset>47625</wp:posOffset>
              </wp:positionH>
              <wp:positionV relativeFrom="paragraph">
                <wp:posOffset>800100</wp:posOffset>
              </wp:positionV>
              <wp:extent cx="6480810" cy="889635"/>
              <wp:effectExtent l="9525" t="9525" r="5715" b="635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0810" cy="889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63B048" w14:textId="77777777" w:rsidR="000A069F" w:rsidRPr="00F23416" w:rsidRDefault="000A069F" w:rsidP="007F0317">
                          <w:pPr>
                            <w:jc w:val="center"/>
                            <w:rPr>
                              <w:b/>
                            </w:rPr>
                          </w:pPr>
                          <w:r w:rsidRPr="00F23416">
                            <w:rPr>
                              <w:b/>
                            </w:rPr>
                            <w:t xml:space="preserve">COMITÊ DE BACIA HIDROGRÁFICA DOS RIOS MACAÉ E DAS OSTRAS </w:t>
                          </w:r>
                        </w:p>
                        <w:p w14:paraId="4A6E95DE" w14:textId="77777777" w:rsidR="000A069F" w:rsidRPr="00690FAA" w:rsidRDefault="000A069F" w:rsidP="007F031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690FAA">
                            <w:rPr>
                              <w:sz w:val="20"/>
                              <w:szCs w:val="20"/>
                            </w:rPr>
                            <w:t xml:space="preserve">Rua Santa Catarina 219, 5º Andar, Salas 502 e </w:t>
                          </w:r>
                          <w:proofErr w:type="gramStart"/>
                          <w:r w:rsidRPr="00690FAA">
                            <w:rPr>
                              <w:sz w:val="20"/>
                              <w:szCs w:val="20"/>
                            </w:rPr>
                            <w:t>503, Extensão</w:t>
                          </w:r>
                          <w:proofErr w:type="gramEnd"/>
                          <w:r w:rsidRPr="00690FAA">
                            <w:rPr>
                              <w:sz w:val="20"/>
                              <w:szCs w:val="20"/>
                            </w:rPr>
                            <w:t xml:space="preserve"> do Bosque – Rio das Ostras-RJ.</w:t>
                          </w:r>
                        </w:p>
                        <w:p w14:paraId="0F784C14" w14:textId="1C16A8FD" w:rsidR="000A069F" w:rsidRDefault="000A069F" w:rsidP="007F031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690FAA">
                            <w:rPr>
                              <w:sz w:val="20"/>
                              <w:szCs w:val="20"/>
                            </w:rPr>
                            <w:t>Telefone: (22) 3034-2358</w:t>
                          </w:r>
                          <w:proofErr w:type="gramStart"/>
                          <w:r w:rsidRPr="00690FAA">
                            <w:rPr>
                              <w:sz w:val="20"/>
                              <w:szCs w:val="20"/>
                            </w:rPr>
                            <w:t xml:space="preserve">  </w:t>
                          </w:r>
                          <w:proofErr w:type="gramEnd"/>
                          <w:r w:rsidRPr="00690FAA">
                            <w:rPr>
                              <w:sz w:val="20"/>
                              <w:szCs w:val="20"/>
                            </w:rPr>
                            <w:t xml:space="preserve">E-mail: </w:t>
                          </w:r>
                          <w:hyperlink r:id="rId1" w:history="1">
                            <w:r w:rsidR="00CB07E8" w:rsidRPr="00F87F84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comitemacaeedasostras@gmail.com</w:t>
                            </w:r>
                          </w:hyperlink>
                          <w:r w:rsidR="00CB07E8">
                            <w:rPr>
                              <w:sz w:val="20"/>
                              <w:szCs w:val="20"/>
                            </w:rPr>
                            <w:t xml:space="preserve"> / </w:t>
                          </w:r>
                          <w:hyperlink r:id="rId2" w:history="1">
                            <w:r w:rsidR="00CB07E8" w:rsidRPr="00F87F84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contato@comitemacaeostras.org.br</w:t>
                            </w:r>
                          </w:hyperlink>
                        </w:p>
                        <w:p w14:paraId="6F962CA6" w14:textId="30BBF787" w:rsidR="000A069F" w:rsidRPr="00CB07E8" w:rsidRDefault="000A069F" w:rsidP="00CB07E8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690FAA">
                            <w:rPr>
                              <w:sz w:val="20"/>
                              <w:szCs w:val="20"/>
                            </w:rPr>
                            <w:t xml:space="preserve">Site: </w:t>
                          </w:r>
                          <w:hyperlink r:id="rId3" w:history="1">
                            <w:r w:rsidR="00CB07E8" w:rsidRPr="00F87F84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www.cbhmacae.eco.br</w:t>
                            </w:r>
                          </w:hyperlink>
                          <w:r w:rsidR="00CB07E8">
                            <w:rPr>
                              <w:sz w:val="20"/>
                              <w:szCs w:val="20"/>
                            </w:rPr>
                            <w:t xml:space="preserve"> / </w:t>
                          </w:r>
                          <w:proofErr w:type="gramStart"/>
                          <w:r w:rsidR="00CB07E8">
                            <w:rPr>
                              <w:sz w:val="20"/>
                              <w:szCs w:val="20"/>
                            </w:rPr>
                            <w:t>comitemacaeostras.org.</w:t>
                          </w:r>
                          <w:proofErr w:type="gramEnd"/>
                          <w:r w:rsidR="00CB07E8">
                            <w:rPr>
                              <w:sz w:val="20"/>
                              <w:szCs w:val="20"/>
                            </w:rPr>
                            <w:t>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3.75pt;margin-top:63pt;width:510.3pt;height:70.0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" strokecolor="white [3212]">
              <v:textbox style="mso-fit-shape-to-text:t">
                <w:txbxContent>
                  <w:p w14:paraId="4B63B048" w14:textId="77777777" w:rsidR="000A069F" w:rsidRPr="00F23416" w:rsidRDefault="000A069F" w:rsidP="007F0317">
                    <w:pPr>
                      <w:jc w:val="center"/>
                      <w:rPr>
                        <w:b/>
                      </w:rPr>
                    </w:pPr>
                    <w:r w:rsidRPr="00F23416">
                      <w:rPr>
                        <w:b/>
                      </w:rPr>
                      <w:t xml:space="preserve">COMITÊ DE BACIA HIDROGRÁFICA DOS RIOS MACAÉ E DAS OSTRAS </w:t>
                    </w:r>
                  </w:p>
                  <w:p w14:paraId="4A6E95DE" w14:textId="77777777" w:rsidR="000A069F" w:rsidRPr="00690FAA" w:rsidRDefault="000A069F" w:rsidP="007F0317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690FAA">
                      <w:rPr>
                        <w:sz w:val="20"/>
                        <w:szCs w:val="20"/>
                      </w:rPr>
                      <w:t xml:space="preserve">Rua Santa Catarina 219, 5º Andar, Salas 502 e </w:t>
                    </w:r>
                    <w:proofErr w:type="gramStart"/>
                    <w:r w:rsidRPr="00690FAA">
                      <w:rPr>
                        <w:sz w:val="20"/>
                        <w:szCs w:val="20"/>
                      </w:rPr>
                      <w:t>503, Extensão</w:t>
                    </w:r>
                    <w:proofErr w:type="gramEnd"/>
                    <w:r w:rsidRPr="00690FAA">
                      <w:rPr>
                        <w:sz w:val="20"/>
                        <w:szCs w:val="20"/>
                      </w:rPr>
                      <w:t xml:space="preserve"> do Bosque – Rio das Ostras-RJ.</w:t>
                    </w:r>
                  </w:p>
                  <w:p w14:paraId="0F784C14" w14:textId="1C16A8FD" w:rsidR="000A069F" w:rsidRDefault="000A069F" w:rsidP="007F0317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690FAA">
                      <w:rPr>
                        <w:sz w:val="20"/>
                        <w:szCs w:val="20"/>
                      </w:rPr>
                      <w:t>Telefone: (22) 3034-2358</w:t>
                    </w:r>
                    <w:proofErr w:type="gramStart"/>
                    <w:r w:rsidRPr="00690FAA">
                      <w:rPr>
                        <w:sz w:val="20"/>
                        <w:szCs w:val="20"/>
                      </w:rPr>
                      <w:t xml:space="preserve">  </w:t>
                    </w:r>
                    <w:proofErr w:type="gramEnd"/>
                    <w:r w:rsidRPr="00690FAA">
                      <w:rPr>
                        <w:sz w:val="20"/>
                        <w:szCs w:val="20"/>
                      </w:rPr>
                      <w:t xml:space="preserve">E-mail: </w:t>
                    </w:r>
                    <w:hyperlink r:id="rId4" w:history="1">
                      <w:r w:rsidR="00CB07E8" w:rsidRPr="00F87F84">
                        <w:rPr>
                          <w:rStyle w:val="Hyperlink"/>
                          <w:sz w:val="20"/>
                          <w:szCs w:val="20"/>
                        </w:rPr>
                        <w:t>comitemacaeedasostras@gmail.com</w:t>
                      </w:r>
                    </w:hyperlink>
                    <w:r w:rsidR="00CB07E8">
                      <w:rPr>
                        <w:sz w:val="20"/>
                        <w:szCs w:val="20"/>
                      </w:rPr>
                      <w:t xml:space="preserve"> / </w:t>
                    </w:r>
                    <w:hyperlink r:id="rId5" w:history="1">
                      <w:r w:rsidR="00CB07E8" w:rsidRPr="00F87F84">
                        <w:rPr>
                          <w:rStyle w:val="Hyperlink"/>
                          <w:sz w:val="20"/>
                          <w:szCs w:val="20"/>
                        </w:rPr>
                        <w:t>contato@comitemacaeostras.org.br</w:t>
                      </w:r>
                    </w:hyperlink>
                  </w:p>
                  <w:p w14:paraId="6F962CA6" w14:textId="30BBF787" w:rsidR="000A069F" w:rsidRPr="00CB07E8" w:rsidRDefault="000A069F" w:rsidP="00CB07E8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690FAA">
                      <w:rPr>
                        <w:sz w:val="20"/>
                        <w:szCs w:val="20"/>
                      </w:rPr>
                      <w:t xml:space="preserve">Site: </w:t>
                    </w:r>
                    <w:hyperlink r:id="rId6" w:history="1">
                      <w:r w:rsidR="00CB07E8" w:rsidRPr="00F87F84">
                        <w:rPr>
                          <w:rStyle w:val="Hyperlink"/>
                          <w:sz w:val="20"/>
                          <w:szCs w:val="20"/>
                        </w:rPr>
                        <w:t>www.cbhmacae.eco.br</w:t>
                      </w:r>
                    </w:hyperlink>
                    <w:r w:rsidR="00CB07E8">
                      <w:rPr>
                        <w:sz w:val="20"/>
                        <w:szCs w:val="20"/>
                      </w:rPr>
                      <w:t xml:space="preserve"> / </w:t>
                    </w:r>
                    <w:proofErr w:type="gramStart"/>
                    <w:r w:rsidR="00CB07E8">
                      <w:rPr>
                        <w:sz w:val="20"/>
                        <w:szCs w:val="20"/>
                      </w:rPr>
                      <w:t>comitemacaeostras.org.</w:t>
                    </w:r>
                    <w:proofErr w:type="gramEnd"/>
                    <w:r w:rsidR="00CB07E8">
                      <w:rPr>
                        <w:sz w:val="20"/>
                        <w:szCs w:val="20"/>
                      </w:rPr>
                      <w:t>br</w:t>
                    </w:r>
                  </w:p>
                </w:txbxContent>
              </v:textbox>
            </v:shape>
          </w:pict>
        </mc:Fallback>
      </mc:AlternateContent>
    </w:r>
    <w:r w:rsidR="000A069F">
      <w:rPr>
        <w:noProof/>
      </w:rPr>
      <w:drawing>
        <wp:inline distT="0" distB="0" distL="0" distR="0" wp14:anchorId="788CDFEA" wp14:editId="4F76FFFB">
          <wp:extent cx="2717445" cy="7239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orizontal Colorida Comitê de Bacia Hidrográfica Macaé Ostras.jp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993" cy="725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7BAA8E" w14:textId="77777777" w:rsidR="000A069F" w:rsidRDefault="000A069F" w:rsidP="00A85280">
    <w:pPr>
      <w:pStyle w:val="Cabealho"/>
      <w:jc w:val="center"/>
    </w:pPr>
  </w:p>
  <w:p w14:paraId="704AC53A" w14:textId="77777777" w:rsidR="000A069F" w:rsidRDefault="000A069F" w:rsidP="00A8528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F608B"/>
    <w:multiLevelType w:val="hybridMultilevel"/>
    <w:tmpl w:val="0F30EF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35A08"/>
    <w:multiLevelType w:val="hybridMultilevel"/>
    <w:tmpl w:val="75300BB2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EE4685"/>
    <w:multiLevelType w:val="hybridMultilevel"/>
    <w:tmpl w:val="5088E21A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89038B"/>
    <w:multiLevelType w:val="hybridMultilevel"/>
    <w:tmpl w:val="41B89F10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6583274"/>
    <w:multiLevelType w:val="hybridMultilevel"/>
    <w:tmpl w:val="7B107CF2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F4069A1"/>
    <w:multiLevelType w:val="hybridMultilevel"/>
    <w:tmpl w:val="3312C92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4A96473"/>
    <w:multiLevelType w:val="hybridMultilevel"/>
    <w:tmpl w:val="DE7E17CE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FA6137D"/>
    <w:multiLevelType w:val="hybridMultilevel"/>
    <w:tmpl w:val="A8F8A888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81D48D1"/>
    <w:multiLevelType w:val="hybridMultilevel"/>
    <w:tmpl w:val="9FDAE77A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A8C21B4"/>
    <w:multiLevelType w:val="hybridMultilevel"/>
    <w:tmpl w:val="12C09FA2"/>
    <w:lvl w:ilvl="0" w:tplc="C226B132">
      <w:start w:val="1"/>
      <w:numFmt w:val="upperRoman"/>
      <w:lvlText w:val="%1."/>
      <w:lvlJc w:val="right"/>
      <w:pPr>
        <w:ind w:left="1429" w:hanging="360"/>
      </w:pPr>
      <w:rPr>
        <w:color w:val="auto"/>
      </w:rPr>
    </w:lvl>
    <w:lvl w:ilvl="1" w:tplc="AAB2EBE0">
      <w:start w:val="1"/>
      <w:numFmt w:val="lowerLetter"/>
      <w:lvlText w:val="%2)"/>
      <w:lvlJc w:val="left"/>
      <w:pPr>
        <w:ind w:left="2149" w:hanging="360"/>
      </w:pPr>
      <w:rPr>
        <w:color w:val="000000" w:themeColor="text1"/>
      </w:r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23B6633"/>
    <w:multiLevelType w:val="hybridMultilevel"/>
    <w:tmpl w:val="24EE02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750BB2"/>
    <w:multiLevelType w:val="hybridMultilevel"/>
    <w:tmpl w:val="3C2255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8"/>
  </w:num>
  <w:num w:numId="9">
    <w:abstractNumId w:val="9"/>
  </w:num>
  <w:num w:numId="10">
    <w:abstractNumId w:val="5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4D1"/>
    <w:rsid w:val="000005E5"/>
    <w:rsid w:val="0000272C"/>
    <w:rsid w:val="00005C66"/>
    <w:rsid w:val="000072D5"/>
    <w:rsid w:val="000152CD"/>
    <w:rsid w:val="0002219D"/>
    <w:rsid w:val="000227D2"/>
    <w:rsid w:val="000266A8"/>
    <w:rsid w:val="00032FA2"/>
    <w:rsid w:val="00033B02"/>
    <w:rsid w:val="00035FDE"/>
    <w:rsid w:val="00036845"/>
    <w:rsid w:val="0003788A"/>
    <w:rsid w:val="000431C9"/>
    <w:rsid w:val="00054679"/>
    <w:rsid w:val="000564FF"/>
    <w:rsid w:val="000569B1"/>
    <w:rsid w:val="0006331A"/>
    <w:rsid w:val="000713C4"/>
    <w:rsid w:val="00072F47"/>
    <w:rsid w:val="000735C7"/>
    <w:rsid w:val="00074414"/>
    <w:rsid w:val="00074EC1"/>
    <w:rsid w:val="000777C0"/>
    <w:rsid w:val="0008262F"/>
    <w:rsid w:val="000918AF"/>
    <w:rsid w:val="00094765"/>
    <w:rsid w:val="00095AF9"/>
    <w:rsid w:val="000A069F"/>
    <w:rsid w:val="000A2023"/>
    <w:rsid w:val="000A3D6B"/>
    <w:rsid w:val="000B2CAD"/>
    <w:rsid w:val="000C05EA"/>
    <w:rsid w:val="000C1857"/>
    <w:rsid w:val="000D0DED"/>
    <w:rsid w:val="000D4A8A"/>
    <w:rsid w:val="000D689B"/>
    <w:rsid w:val="000E207B"/>
    <w:rsid w:val="000F017D"/>
    <w:rsid w:val="000F0A9B"/>
    <w:rsid w:val="000F1230"/>
    <w:rsid w:val="000F5B9E"/>
    <w:rsid w:val="000F68EB"/>
    <w:rsid w:val="000F718A"/>
    <w:rsid w:val="000F782C"/>
    <w:rsid w:val="00101DE4"/>
    <w:rsid w:val="00104720"/>
    <w:rsid w:val="00105105"/>
    <w:rsid w:val="00105A8C"/>
    <w:rsid w:val="001112A4"/>
    <w:rsid w:val="0011404D"/>
    <w:rsid w:val="00123312"/>
    <w:rsid w:val="00123DAA"/>
    <w:rsid w:val="00130028"/>
    <w:rsid w:val="00133B74"/>
    <w:rsid w:val="00145F9F"/>
    <w:rsid w:val="0014614E"/>
    <w:rsid w:val="001462DB"/>
    <w:rsid w:val="00151262"/>
    <w:rsid w:val="00154256"/>
    <w:rsid w:val="00160242"/>
    <w:rsid w:val="00170BFB"/>
    <w:rsid w:val="0017487C"/>
    <w:rsid w:val="001809A0"/>
    <w:rsid w:val="001874FD"/>
    <w:rsid w:val="001901E0"/>
    <w:rsid w:val="00190517"/>
    <w:rsid w:val="001941EE"/>
    <w:rsid w:val="0019560F"/>
    <w:rsid w:val="00196D22"/>
    <w:rsid w:val="001A036E"/>
    <w:rsid w:val="001A4A5A"/>
    <w:rsid w:val="001A5771"/>
    <w:rsid w:val="001B036F"/>
    <w:rsid w:val="001B4254"/>
    <w:rsid w:val="001B4647"/>
    <w:rsid w:val="001B6FE3"/>
    <w:rsid w:val="001C17A2"/>
    <w:rsid w:val="001C43AF"/>
    <w:rsid w:val="001D4CA3"/>
    <w:rsid w:val="001E133C"/>
    <w:rsid w:val="001E208F"/>
    <w:rsid w:val="001E55DB"/>
    <w:rsid w:val="001E7FE6"/>
    <w:rsid w:val="001F4C60"/>
    <w:rsid w:val="001F7848"/>
    <w:rsid w:val="0020087C"/>
    <w:rsid w:val="00202BCE"/>
    <w:rsid w:val="0020584C"/>
    <w:rsid w:val="0021119D"/>
    <w:rsid w:val="00211F69"/>
    <w:rsid w:val="002133AC"/>
    <w:rsid w:val="002137C9"/>
    <w:rsid w:val="0022060E"/>
    <w:rsid w:val="002257DF"/>
    <w:rsid w:val="002262F5"/>
    <w:rsid w:val="00230BC1"/>
    <w:rsid w:val="00231038"/>
    <w:rsid w:val="0023654E"/>
    <w:rsid w:val="002410B5"/>
    <w:rsid w:val="00244E30"/>
    <w:rsid w:val="00250288"/>
    <w:rsid w:val="00253DE1"/>
    <w:rsid w:val="00255737"/>
    <w:rsid w:val="002607B8"/>
    <w:rsid w:val="002617D6"/>
    <w:rsid w:val="0026638C"/>
    <w:rsid w:val="00267250"/>
    <w:rsid w:val="002673CF"/>
    <w:rsid w:val="00267721"/>
    <w:rsid w:val="002724D1"/>
    <w:rsid w:val="0027309E"/>
    <w:rsid w:val="00276496"/>
    <w:rsid w:val="00281442"/>
    <w:rsid w:val="00283967"/>
    <w:rsid w:val="0028731E"/>
    <w:rsid w:val="00290761"/>
    <w:rsid w:val="002910D5"/>
    <w:rsid w:val="00293728"/>
    <w:rsid w:val="002979F6"/>
    <w:rsid w:val="002A7220"/>
    <w:rsid w:val="002B1862"/>
    <w:rsid w:val="002B42F8"/>
    <w:rsid w:val="002B4646"/>
    <w:rsid w:val="002B7CCF"/>
    <w:rsid w:val="002C0215"/>
    <w:rsid w:val="002C110D"/>
    <w:rsid w:val="002C2C52"/>
    <w:rsid w:val="002C3037"/>
    <w:rsid w:val="002C4404"/>
    <w:rsid w:val="002C5082"/>
    <w:rsid w:val="002D5A9C"/>
    <w:rsid w:val="002E37A6"/>
    <w:rsid w:val="002E3920"/>
    <w:rsid w:val="002F00E7"/>
    <w:rsid w:val="002F21F0"/>
    <w:rsid w:val="00306070"/>
    <w:rsid w:val="00312B01"/>
    <w:rsid w:val="003142EE"/>
    <w:rsid w:val="00323135"/>
    <w:rsid w:val="00323C66"/>
    <w:rsid w:val="00324AA1"/>
    <w:rsid w:val="00332A29"/>
    <w:rsid w:val="00333AA3"/>
    <w:rsid w:val="00334968"/>
    <w:rsid w:val="00334E59"/>
    <w:rsid w:val="003455E1"/>
    <w:rsid w:val="00347938"/>
    <w:rsid w:val="00347D5E"/>
    <w:rsid w:val="003576A2"/>
    <w:rsid w:val="0036339C"/>
    <w:rsid w:val="003633C5"/>
    <w:rsid w:val="00370C1C"/>
    <w:rsid w:val="00371E97"/>
    <w:rsid w:val="00371F93"/>
    <w:rsid w:val="003755F2"/>
    <w:rsid w:val="00385F87"/>
    <w:rsid w:val="00387195"/>
    <w:rsid w:val="0039631A"/>
    <w:rsid w:val="00397E10"/>
    <w:rsid w:val="00397EF6"/>
    <w:rsid w:val="003A0734"/>
    <w:rsid w:val="003A0CCB"/>
    <w:rsid w:val="003A2B72"/>
    <w:rsid w:val="003A310E"/>
    <w:rsid w:val="003A5434"/>
    <w:rsid w:val="003B001A"/>
    <w:rsid w:val="003B02E6"/>
    <w:rsid w:val="003B21ED"/>
    <w:rsid w:val="003B3BCC"/>
    <w:rsid w:val="003C2C31"/>
    <w:rsid w:val="003C6E08"/>
    <w:rsid w:val="003C732C"/>
    <w:rsid w:val="003E0588"/>
    <w:rsid w:val="003E07D7"/>
    <w:rsid w:val="003E1F0F"/>
    <w:rsid w:val="003E3A02"/>
    <w:rsid w:val="003E664E"/>
    <w:rsid w:val="003F00B7"/>
    <w:rsid w:val="003F499E"/>
    <w:rsid w:val="00401270"/>
    <w:rsid w:val="0040173F"/>
    <w:rsid w:val="00401939"/>
    <w:rsid w:val="004044CC"/>
    <w:rsid w:val="00407C00"/>
    <w:rsid w:val="004108D1"/>
    <w:rsid w:val="00415D6F"/>
    <w:rsid w:val="0041689D"/>
    <w:rsid w:val="00417279"/>
    <w:rsid w:val="004174E4"/>
    <w:rsid w:val="00421CA0"/>
    <w:rsid w:val="0042307F"/>
    <w:rsid w:val="00427691"/>
    <w:rsid w:val="00430690"/>
    <w:rsid w:val="004306FC"/>
    <w:rsid w:val="00430F2B"/>
    <w:rsid w:val="00432E2A"/>
    <w:rsid w:val="004345AC"/>
    <w:rsid w:val="00434A04"/>
    <w:rsid w:val="00440152"/>
    <w:rsid w:val="0044736A"/>
    <w:rsid w:val="00454AD4"/>
    <w:rsid w:val="00455A41"/>
    <w:rsid w:val="00456E53"/>
    <w:rsid w:val="00457AEE"/>
    <w:rsid w:val="004610C4"/>
    <w:rsid w:val="004643D8"/>
    <w:rsid w:val="004712AD"/>
    <w:rsid w:val="004727F4"/>
    <w:rsid w:val="00474F41"/>
    <w:rsid w:val="00475A43"/>
    <w:rsid w:val="00476F1D"/>
    <w:rsid w:val="004826B4"/>
    <w:rsid w:val="00484EF6"/>
    <w:rsid w:val="00485BF6"/>
    <w:rsid w:val="004875E5"/>
    <w:rsid w:val="004916DD"/>
    <w:rsid w:val="004A177D"/>
    <w:rsid w:val="004A1E4A"/>
    <w:rsid w:val="004A6674"/>
    <w:rsid w:val="004A7403"/>
    <w:rsid w:val="004B05C9"/>
    <w:rsid w:val="004B119B"/>
    <w:rsid w:val="004B50FB"/>
    <w:rsid w:val="004B784E"/>
    <w:rsid w:val="004B7F5A"/>
    <w:rsid w:val="004C1664"/>
    <w:rsid w:val="004D078D"/>
    <w:rsid w:val="004D511C"/>
    <w:rsid w:val="004E3D68"/>
    <w:rsid w:val="004E6C0B"/>
    <w:rsid w:val="004E7307"/>
    <w:rsid w:val="004F067D"/>
    <w:rsid w:val="004F1D7D"/>
    <w:rsid w:val="004F5A16"/>
    <w:rsid w:val="004F7163"/>
    <w:rsid w:val="0050013A"/>
    <w:rsid w:val="0050108C"/>
    <w:rsid w:val="005015F1"/>
    <w:rsid w:val="00502BA6"/>
    <w:rsid w:val="00506788"/>
    <w:rsid w:val="00506A13"/>
    <w:rsid w:val="00507B89"/>
    <w:rsid w:val="00512913"/>
    <w:rsid w:val="00515A58"/>
    <w:rsid w:val="00520E5F"/>
    <w:rsid w:val="00524F74"/>
    <w:rsid w:val="005251D9"/>
    <w:rsid w:val="00525315"/>
    <w:rsid w:val="00525841"/>
    <w:rsid w:val="00530B3E"/>
    <w:rsid w:val="00531744"/>
    <w:rsid w:val="005439B3"/>
    <w:rsid w:val="005443FC"/>
    <w:rsid w:val="00544706"/>
    <w:rsid w:val="00544EC3"/>
    <w:rsid w:val="00553F62"/>
    <w:rsid w:val="00557ECD"/>
    <w:rsid w:val="00561D71"/>
    <w:rsid w:val="00562315"/>
    <w:rsid w:val="00563D26"/>
    <w:rsid w:val="00566370"/>
    <w:rsid w:val="005737C6"/>
    <w:rsid w:val="00574E5D"/>
    <w:rsid w:val="00590343"/>
    <w:rsid w:val="00592957"/>
    <w:rsid w:val="00593720"/>
    <w:rsid w:val="00595D18"/>
    <w:rsid w:val="00596BA8"/>
    <w:rsid w:val="00596F2E"/>
    <w:rsid w:val="0059725F"/>
    <w:rsid w:val="005A39D8"/>
    <w:rsid w:val="005B28C5"/>
    <w:rsid w:val="005C2D70"/>
    <w:rsid w:val="005D001C"/>
    <w:rsid w:val="005D1F26"/>
    <w:rsid w:val="005D2EA8"/>
    <w:rsid w:val="005D5E36"/>
    <w:rsid w:val="005D62F7"/>
    <w:rsid w:val="005E1F58"/>
    <w:rsid w:val="005E2F63"/>
    <w:rsid w:val="005F0C82"/>
    <w:rsid w:val="005F1B92"/>
    <w:rsid w:val="005F33BF"/>
    <w:rsid w:val="005F47C0"/>
    <w:rsid w:val="00601EF2"/>
    <w:rsid w:val="00605D56"/>
    <w:rsid w:val="00616031"/>
    <w:rsid w:val="00624FCE"/>
    <w:rsid w:val="00625C82"/>
    <w:rsid w:val="00627DD7"/>
    <w:rsid w:val="00631C7E"/>
    <w:rsid w:val="00632998"/>
    <w:rsid w:val="006343AD"/>
    <w:rsid w:val="00637CEE"/>
    <w:rsid w:val="00637D02"/>
    <w:rsid w:val="00641A7B"/>
    <w:rsid w:val="00643274"/>
    <w:rsid w:val="00643B78"/>
    <w:rsid w:val="00645E33"/>
    <w:rsid w:val="006540D0"/>
    <w:rsid w:val="0065505E"/>
    <w:rsid w:val="0066329B"/>
    <w:rsid w:val="00664EA4"/>
    <w:rsid w:val="00665936"/>
    <w:rsid w:val="00676475"/>
    <w:rsid w:val="00676816"/>
    <w:rsid w:val="0068776B"/>
    <w:rsid w:val="00687C62"/>
    <w:rsid w:val="00690FAA"/>
    <w:rsid w:val="006923E0"/>
    <w:rsid w:val="006957BB"/>
    <w:rsid w:val="0069646E"/>
    <w:rsid w:val="006A5DD2"/>
    <w:rsid w:val="006B202A"/>
    <w:rsid w:val="006B3B90"/>
    <w:rsid w:val="006B7489"/>
    <w:rsid w:val="006B7F41"/>
    <w:rsid w:val="006C3227"/>
    <w:rsid w:val="006C41F8"/>
    <w:rsid w:val="006C62B3"/>
    <w:rsid w:val="006C745D"/>
    <w:rsid w:val="006C7846"/>
    <w:rsid w:val="006D5727"/>
    <w:rsid w:val="006D6898"/>
    <w:rsid w:val="006E3D3A"/>
    <w:rsid w:val="006E575E"/>
    <w:rsid w:val="006E5B43"/>
    <w:rsid w:val="006F0EA3"/>
    <w:rsid w:val="006F1148"/>
    <w:rsid w:val="006F11B4"/>
    <w:rsid w:val="006F325B"/>
    <w:rsid w:val="006F6CB5"/>
    <w:rsid w:val="0070303D"/>
    <w:rsid w:val="00710194"/>
    <w:rsid w:val="00710428"/>
    <w:rsid w:val="00717E06"/>
    <w:rsid w:val="00720B41"/>
    <w:rsid w:val="00730CF9"/>
    <w:rsid w:val="00730D88"/>
    <w:rsid w:val="00731BB5"/>
    <w:rsid w:val="007377F6"/>
    <w:rsid w:val="00740970"/>
    <w:rsid w:val="00745A12"/>
    <w:rsid w:val="00745D43"/>
    <w:rsid w:val="00756235"/>
    <w:rsid w:val="00761EAF"/>
    <w:rsid w:val="00766B7C"/>
    <w:rsid w:val="00766E3A"/>
    <w:rsid w:val="00767D46"/>
    <w:rsid w:val="00777DA1"/>
    <w:rsid w:val="00780EB1"/>
    <w:rsid w:val="0078198E"/>
    <w:rsid w:val="00782A6A"/>
    <w:rsid w:val="007844B1"/>
    <w:rsid w:val="00785477"/>
    <w:rsid w:val="00790C26"/>
    <w:rsid w:val="007A503F"/>
    <w:rsid w:val="007A6088"/>
    <w:rsid w:val="007B052E"/>
    <w:rsid w:val="007B1069"/>
    <w:rsid w:val="007B279B"/>
    <w:rsid w:val="007B43A2"/>
    <w:rsid w:val="007C49A4"/>
    <w:rsid w:val="007D0091"/>
    <w:rsid w:val="007D0859"/>
    <w:rsid w:val="007D12CB"/>
    <w:rsid w:val="007D2D01"/>
    <w:rsid w:val="007E42ED"/>
    <w:rsid w:val="007E46B5"/>
    <w:rsid w:val="007F0317"/>
    <w:rsid w:val="007F1DE7"/>
    <w:rsid w:val="007F4D3F"/>
    <w:rsid w:val="007F5814"/>
    <w:rsid w:val="00803FFE"/>
    <w:rsid w:val="00805C68"/>
    <w:rsid w:val="00805D82"/>
    <w:rsid w:val="00810DDB"/>
    <w:rsid w:val="008117B2"/>
    <w:rsid w:val="00812444"/>
    <w:rsid w:val="00814027"/>
    <w:rsid w:val="00825CD1"/>
    <w:rsid w:val="00832352"/>
    <w:rsid w:val="00832FEB"/>
    <w:rsid w:val="00840E44"/>
    <w:rsid w:val="008420E0"/>
    <w:rsid w:val="00842D89"/>
    <w:rsid w:val="00851D65"/>
    <w:rsid w:val="0086332A"/>
    <w:rsid w:val="00864D4F"/>
    <w:rsid w:val="00867B96"/>
    <w:rsid w:val="008732EB"/>
    <w:rsid w:val="008818D3"/>
    <w:rsid w:val="008819B2"/>
    <w:rsid w:val="0088248C"/>
    <w:rsid w:val="008852B3"/>
    <w:rsid w:val="00887CC5"/>
    <w:rsid w:val="00891895"/>
    <w:rsid w:val="008919C4"/>
    <w:rsid w:val="00891F33"/>
    <w:rsid w:val="00895C18"/>
    <w:rsid w:val="008962AE"/>
    <w:rsid w:val="008973E3"/>
    <w:rsid w:val="008A0816"/>
    <w:rsid w:val="008A0F0E"/>
    <w:rsid w:val="008A5E2D"/>
    <w:rsid w:val="008B0300"/>
    <w:rsid w:val="008B1087"/>
    <w:rsid w:val="008B4A87"/>
    <w:rsid w:val="008B5B70"/>
    <w:rsid w:val="008B7768"/>
    <w:rsid w:val="008C6106"/>
    <w:rsid w:val="008C7254"/>
    <w:rsid w:val="008D1072"/>
    <w:rsid w:val="008D1868"/>
    <w:rsid w:val="008D1A3B"/>
    <w:rsid w:val="008D23D5"/>
    <w:rsid w:val="008E0C96"/>
    <w:rsid w:val="008E292D"/>
    <w:rsid w:val="008E2B72"/>
    <w:rsid w:val="008E4E91"/>
    <w:rsid w:val="008E5AFA"/>
    <w:rsid w:val="008E5F58"/>
    <w:rsid w:val="008F02E6"/>
    <w:rsid w:val="008F08CF"/>
    <w:rsid w:val="00901050"/>
    <w:rsid w:val="00902B53"/>
    <w:rsid w:val="0090624D"/>
    <w:rsid w:val="009066E8"/>
    <w:rsid w:val="0090759E"/>
    <w:rsid w:val="009127A2"/>
    <w:rsid w:val="009144D5"/>
    <w:rsid w:val="00917BF7"/>
    <w:rsid w:val="00920350"/>
    <w:rsid w:val="00924E8C"/>
    <w:rsid w:val="00926040"/>
    <w:rsid w:val="00927574"/>
    <w:rsid w:val="009347D8"/>
    <w:rsid w:val="009363C1"/>
    <w:rsid w:val="00940D87"/>
    <w:rsid w:val="00942D4B"/>
    <w:rsid w:val="00947379"/>
    <w:rsid w:val="00947DB2"/>
    <w:rsid w:val="0095215B"/>
    <w:rsid w:val="00955618"/>
    <w:rsid w:val="00964A40"/>
    <w:rsid w:val="009716E3"/>
    <w:rsid w:val="00973BA5"/>
    <w:rsid w:val="00987D77"/>
    <w:rsid w:val="009905F0"/>
    <w:rsid w:val="00990F66"/>
    <w:rsid w:val="009914AC"/>
    <w:rsid w:val="00994E3C"/>
    <w:rsid w:val="009952A8"/>
    <w:rsid w:val="00997A7F"/>
    <w:rsid w:val="00997F7F"/>
    <w:rsid w:val="009A15E6"/>
    <w:rsid w:val="009A2AA0"/>
    <w:rsid w:val="009A3B55"/>
    <w:rsid w:val="009A4700"/>
    <w:rsid w:val="009A7E7C"/>
    <w:rsid w:val="009B5140"/>
    <w:rsid w:val="009C1174"/>
    <w:rsid w:val="009C16AF"/>
    <w:rsid w:val="009C27DC"/>
    <w:rsid w:val="009C2EDE"/>
    <w:rsid w:val="009D31DB"/>
    <w:rsid w:val="009D3680"/>
    <w:rsid w:val="009E35DA"/>
    <w:rsid w:val="009E380F"/>
    <w:rsid w:val="009E44CA"/>
    <w:rsid w:val="009E78B8"/>
    <w:rsid w:val="009F3222"/>
    <w:rsid w:val="00A03617"/>
    <w:rsid w:val="00A110D3"/>
    <w:rsid w:val="00A11B36"/>
    <w:rsid w:val="00A2170A"/>
    <w:rsid w:val="00A22A6D"/>
    <w:rsid w:val="00A242C1"/>
    <w:rsid w:val="00A260BA"/>
    <w:rsid w:val="00A26B45"/>
    <w:rsid w:val="00A45307"/>
    <w:rsid w:val="00A50FD5"/>
    <w:rsid w:val="00A51DDE"/>
    <w:rsid w:val="00A602BB"/>
    <w:rsid w:val="00A61A99"/>
    <w:rsid w:val="00A62B78"/>
    <w:rsid w:val="00A653F9"/>
    <w:rsid w:val="00A7546F"/>
    <w:rsid w:val="00A830FF"/>
    <w:rsid w:val="00A85280"/>
    <w:rsid w:val="00A8546B"/>
    <w:rsid w:val="00A85554"/>
    <w:rsid w:val="00A85B60"/>
    <w:rsid w:val="00A86AB2"/>
    <w:rsid w:val="00A93E8A"/>
    <w:rsid w:val="00A945AC"/>
    <w:rsid w:val="00A96757"/>
    <w:rsid w:val="00A96D15"/>
    <w:rsid w:val="00A9709B"/>
    <w:rsid w:val="00AA1292"/>
    <w:rsid w:val="00AA28BD"/>
    <w:rsid w:val="00AB768C"/>
    <w:rsid w:val="00AB778D"/>
    <w:rsid w:val="00AC062A"/>
    <w:rsid w:val="00AC0E8A"/>
    <w:rsid w:val="00AC3166"/>
    <w:rsid w:val="00AC3FD4"/>
    <w:rsid w:val="00AC6675"/>
    <w:rsid w:val="00AD4FC8"/>
    <w:rsid w:val="00AE152B"/>
    <w:rsid w:val="00AE7342"/>
    <w:rsid w:val="00AF1B94"/>
    <w:rsid w:val="00AF207E"/>
    <w:rsid w:val="00AF2D5D"/>
    <w:rsid w:val="00AF399A"/>
    <w:rsid w:val="00AF4652"/>
    <w:rsid w:val="00AF5A0C"/>
    <w:rsid w:val="00B003DC"/>
    <w:rsid w:val="00B01159"/>
    <w:rsid w:val="00B0189B"/>
    <w:rsid w:val="00B02167"/>
    <w:rsid w:val="00B0334B"/>
    <w:rsid w:val="00B04501"/>
    <w:rsid w:val="00B04A42"/>
    <w:rsid w:val="00B04C7D"/>
    <w:rsid w:val="00B05BDB"/>
    <w:rsid w:val="00B15605"/>
    <w:rsid w:val="00B163C4"/>
    <w:rsid w:val="00B16630"/>
    <w:rsid w:val="00B23794"/>
    <w:rsid w:val="00B25E4B"/>
    <w:rsid w:val="00B27317"/>
    <w:rsid w:val="00B2786D"/>
    <w:rsid w:val="00B34AB8"/>
    <w:rsid w:val="00B366AC"/>
    <w:rsid w:val="00B4151A"/>
    <w:rsid w:val="00B41929"/>
    <w:rsid w:val="00B41F07"/>
    <w:rsid w:val="00B422E1"/>
    <w:rsid w:val="00B42BBC"/>
    <w:rsid w:val="00B45FB2"/>
    <w:rsid w:val="00B46884"/>
    <w:rsid w:val="00B505A7"/>
    <w:rsid w:val="00B521F2"/>
    <w:rsid w:val="00B61488"/>
    <w:rsid w:val="00B6187E"/>
    <w:rsid w:val="00B65BEE"/>
    <w:rsid w:val="00B6622E"/>
    <w:rsid w:val="00B76BDB"/>
    <w:rsid w:val="00B7702C"/>
    <w:rsid w:val="00B81177"/>
    <w:rsid w:val="00B81870"/>
    <w:rsid w:val="00B81B1B"/>
    <w:rsid w:val="00B82769"/>
    <w:rsid w:val="00B83522"/>
    <w:rsid w:val="00B84926"/>
    <w:rsid w:val="00B87E40"/>
    <w:rsid w:val="00B90773"/>
    <w:rsid w:val="00B9679C"/>
    <w:rsid w:val="00BA1AF6"/>
    <w:rsid w:val="00BA3E8A"/>
    <w:rsid w:val="00BC0567"/>
    <w:rsid w:val="00BC3596"/>
    <w:rsid w:val="00BC3D3F"/>
    <w:rsid w:val="00BC55F9"/>
    <w:rsid w:val="00BD04D7"/>
    <w:rsid w:val="00BD2AB2"/>
    <w:rsid w:val="00BD2B06"/>
    <w:rsid w:val="00BD3EBE"/>
    <w:rsid w:val="00BE0F29"/>
    <w:rsid w:val="00BE53B5"/>
    <w:rsid w:val="00BF0B86"/>
    <w:rsid w:val="00BF1629"/>
    <w:rsid w:val="00BF48CA"/>
    <w:rsid w:val="00C014D4"/>
    <w:rsid w:val="00C01BF0"/>
    <w:rsid w:val="00C047AB"/>
    <w:rsid w:val="00C1200E"/>
    <w:rsid w:val="00C14210"/>
    <w:rsid w:val="00C16028"/>
    <w:rsid w:val="00C16A89"/>
    <w:rsid w:val="00C17DDD"/>
    <w:rsid w:val="00C25173"/>
    <w:rsid w:val="00C27CD7"/>
    <w:rsid w:val="00C32551"/>
    <w:rsid w:val="00C32616"/>
    <w:rsid w:val="00C33314"/>
    <w:rsid w:val="00C33A36"/>
    <w:rsid w:val="00C33DCA"/>
    <w:rsid w:val="00C3715C"/>
    <w:rsid w:val="00C42478"/>
    <w:rsid w:val="00C42837"/>
    <w:rsid w:val="00C43870"/>
    <w:rsid w:val="00C44319"/>
    <w:rsid w:val="00C44A14"/>
    <w:rsid w:val="00C464B1"/>
    <w:rsid w:val="00C465CB"/>
    <w:rsid w:val="00C55635"/>
    <w:rsid w:val="00C60BC4"/>
    <w:rsid w:val="00C61BB8"/>
    <w:rsid w:val="00C61EEB"/>
    <w:rsid w:val="00C64362"/>
    <w:rsid w:val="00C674F4"/>
    <w:rsid w:val="00C7053D"/>
    <w:rsid w:val="00C730C8"/>
    <w:rsid w:val="00C73AA3"/>
    <w:rsid w:val="00C74CAD"/>
    <w:rsid w:val="00C74CB7"/>
    <w:rsid w:val="00C8252D"/>
    <w:rsid w:val="00C838F1"/>
    <w:rsid w:val="00C86831"/>
    <w:rsid w:val="00C90E24"/>
    <w:rsid w:val="00C915EF"/>
    <w:rsid w:val="00C93605"/>
    <w:rsid w:val="00C94616"/>
    <w:rsid w:val="00C94CB1"/>
    <w:rsid w:val="00C9638A"/>
    <w:rsid w:val="00C96453"/>
    <w:rsid w:val="00CA0096"/>
    <w:rsid w:val="00CA329A"/>
    <w:rsid w:val="00CA604A"/>
    <w:rsid w:val="00CB07E8"/>
    <w:rsid w:val="00CB08FB"/>
    <w:rsid w:val="00CB0B78"/>
    <w:rsid w:val="00CC0B82"/>
    <w:rsid w:val="00CC4811"/>
    <w:rsid w:val="00CC5969"/>
    <w:rsid w:val="00CC7B5D"/>
    <w:rsid w:val="00CC7BF4"/>
    <w:rsid w:val="00CD3952"/>
    <w:rsid w:val="00CD65BE"/>
    <w:rsid w:val="00CE0531"/>
    <w:rsid w:val="00CE0A96"/>
    <w:rsid w:val="00CE6D55"/>
    <w:rsid w:val="00CF4C4E"/>
    <w:rsid w:val="00CF545E"/>
    <w:rsid w:val="00CF7700"/>
    <w:rsid w:val="00D1040E"/>
    <w:rsid w:val="00D1084F"/>
    <w:rsid w:val="00D163E7"/>
    <w:rsid w:val="00D25CE0"/>
    <w:rsid w:val="00D370E5"/>
    <w:rsid w:val="00D432E0"/>
    <w:rsid w:val="00D44268"/>
    <w:rsid w:val="00D44352"/>
    <w:rsid w:val="00D5002A"/>
    <w:rsid w:val="00D5009F"/>
    <w:rsid w:val="00D50A49"/>
    <w:rsid w:val="00D5374D"/>
    <w:rsid w:val="00D54B1F"/>
    <w:rsid w:val="00D653B6"/>
    <w:rsid w:val="00D71559"/>
    <w:rsid w:val="00D771D2"/>
    <w:rsid w:val="00D774F1"/>
    <w:rsid w:val="00D77F6F"/>
    <w:rsid w:val="00D916AE"/>
    <w:rsid w:val="00D97B10"/>
    <w:rsid w:val="00DA00AA"/>
    <w:rsid w:val="00DA13CC"/>
    <w:rsid w:val="00DA3FC4"/>
    <w:rsid w:val="00DA52CE"/>
    <w:rsid w:val="00DB1952"/>
    <w:rsid w:val="00DB64CF"/>
    <w:rsid w:val="00DC0878"/>
    <w:rsid w:val="00DC25D7"/>
    <w:rsid w:val="00DC2B58"/>
    <w:rsid w:val="00DC6A56"/>
    <w:rsid w:val="00DD41A2"/>
    <w:rsid w:val="00DD5AB1"/>
    <w:rsid w:val="00DE0970"/>
    <w:rsid w:val="00DE3352"/>
    <w:rsid w:val="00DE6050"/>
    <w:rsid w:val="00DF398E"/>
    <w:rsid w:val="00E0146D"/>
    <w:rsid w:val="00E03F20"/>
    <w:rsid w:val="00E05CDC"/>
    <w:rsid w:val="00E0787D"/>
    <w:rsid w:val="00E11AC2"/>
    <w:rsid w:val="00E175F0"/>
    <w:rsid w:val="00E17F18"/>
    <w:rsid w:val="00E22C74"/>
    <w:rsid w:val="00E265DA"/>
    <w:rsid w:val="00E3579B"/>
    <w:rsid w:val="00E35F30"/>
    <w:rsid w:val="00E36666"/>
    <w:rsid w:val="00E44E03"/>
    <w:rsid w:val="00E45FAD"/>
    <w:rsid w:val="00E463D1"/>
    <w:rsid w:val="00E46401"/>
    <w:rsid w:val="00E50B17"/>
    <w:rsid w:val="00E518BF"/>
    <w:rsid w:val="00E527D7"/>
    <w:rsid w:val="00E56D5A"/>
    <w:rsid w:val="00E62A1B"/>
    <w:rsid w:val="00E67852"/>
    <w:rsid w:val="00E67D29"/>
    <w:rsid w:val="00E70AC1"/>
    <w:rsid w:val="00E727DD"/>
    <w:rsid w:val="00E72F11"/>
    <w:rsid w:val="00E76831"/>
    <w:rsid w:val="00E768A9"/>
    <w:rsid w:val="00E829FF"/>
    <w:rsid w:val="00E92C43"/>
    <w:rsid w:val="00E93009"/>
    <w:rsid w:val="00EA1B6B"/>
    <w:rsid w:val="00EB1D07"/>
    <w:rsid w:val="00EB3AF5"/>
    <w:rsid w:val="00EB5915"/>
    <w:rsid w:val="00EB626B"/>
    <w:rsid w:val="00EB7C79"/>
    <w:rsid w:val="00EC0282"/>
    <w:rsid w:val="00EC3184"/>
    <w:rsid w:val="00ED15B2"/>
    <w:rsid w:val="00EE6627"/>
    <w:rsid w:val="00EF0E58"/>
    <w:rsid w:val="00EF124B"/>
    <w:rsid w:val="00EF2CFF"/>
    <w:rsid w:val="00EF3DE3"/>
    <w:rsid w:val="00F05F0A"/>
    <w:rsid w:val="00F1092A"/>
    <w:rsid w:val="00F169BB"/>
    <w:rsid w:val="00F16D64"/>
    <w:rsid w:val="00F21820"/>
    <w:rsid w:val="00F21A8F"/>
    <w:rsid w:val="00F23416"/>
    <w:rsid w:val="00F257BC"/>
    <w:rsid w:val="00F31D21"/>
    <w:rsid w:val="00F324F0"/>
    <w:rsid w:val="00F37526"/>
    <w:rsid w:val="00F40C68"/>
    <w:rsid w:val="00F40F53"/>
    <w:rsid w:val="00F41613"/>
    <w:rsid w:val="00F4253D"/>
    <w:rsid w:val="00F5635E"/>
    <w:rsid w:val="00F567AB"/>
    <w:rsid w:val="00F56D05"/>
    <w:rsid w:val="00F628E8"/>
    <w:rsid w:val="00F70DB6"/>
    <w:rsid w:val="00F75039"/>
    <w:rsid w:val="00F80DA7"/>
    <w:rsid w:val="00F84324"/>
    <w:rsid w:val="00F90A7D"/>
    <w:rsid w:val="00FA18BA"/>
    <w:rsid w:val="00FA5956"/>
    <w:rsid w:val="00FB2B07"/>
    <w:rsid w:val="00FB4E6F"/>
    <w:rsid w:val="00FB53F3"/>
    <w:rsid w:val="00FC0101"/>
    <w:rsid w:val="00FC0943"/>
    <w:rsid w:val="00FC5DEA"/>
    <w:rsid w:val="00FC7FAE"/>
    <w:rsid w:val="00FE000E"/>
    <w:rsid w:val="00FE02E2"/>
    <w:rsid w:val="00FE0DA5"/>
    <w:rsid w:val="00FE1A42"/>
    <w:rsid w:val="00FE3A71"/>
    <w:rsid w:val="00FE7491"/>
    <w:rsid w:val="00FF092F"/>
    <w:rsid w:val="00FF2E2E"/>
    <w:rsid w:val="00FF59A5"/>
    <w:rsid w:val="00FF5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67260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210"/>
    <w:rPr>
      <w:sz w:val="24"/>
      <w:szCs w:val="24"/>
    </w:rPr>
  </w:style>
  <w:style w:type="paragraph" w:styleId="Ttulo1">
    <w:name w:val="heading 1"/>
    <w:basedOn w:val="Normal"/>
    <w:qFormat/>
    <w:rsid w:val="002724D1"/>
    <w:pPr>
      <w:keepNext/>
      <w:outlineLvl w:val="0"/>
    </w:pPr>
    <w:rPr>
      <w:b/>
      <w:bCs/>
      <w:color w:val="006699"/>
      <w:kern w:val="36"/>
      <w:sz w:val="28"/>
      <w:szCs w:val="28"/>
    </w:rPr>
  </w:style>
  <w:style w:type="paragraph" w:styleId="Ttulo4">
    <w:name w:val="heading 4"/>
    <w:basedOn w:val="Normal"/>
    <w:next w:val="Normal"/>
    <w:qFormat/>
    <w:rsid w:val="002724D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724D1"/>
    <w:pPr>
      <w:spacing w:before="100" w:beforeAutospacing="1" w:after="100" w:afterAutospacing="1"/>
    </w:pPr>
    <w:rPr>
      <w:color w:val="006699"/>
    </w:rPr>
  </w:style>
  <w:style w:type="paragraph" w:styleId="Corpodetexto">
    <w:name w:val="Body Text"/>
    <w:basedOn w:val="Normal"/>
    <w:rsid w:val="002724D1"/>
    <w:pPr>
      <w:spacing w:before="100" w:beforeAutospacing="1" w:after="100" w:afterAutospacing="1"/>
    </w:pPr>
    <w:rPr>
      <w:color w:val="006699"/>
    </w:rPr>
  </w:style>
  <w:style w:type="paragraph" w:styleId="Corpodetexto3">
    <w:name w:val="Body Text 3"/>
    <w:basedOn w:val="Normal"/>
    <w:rsid w:val="002724D1"/>
    <w:pPr>
      <w:spacing w:after="120"/>
    </w:pPr>
    <w:rPr>
      <w:sz w:val="16"/>
      <w:szCs w:val="16"/>
    </w:rPr>
  </w:style>
  <w:style w:type="character" w:styleId="Hyperlink">
    <w:name w:val="Hyperlink"/>
    <w:uiPriority w:val="99"/>
    <w:rsid w:val="002724D1"/>
    <w:rPr>
      <w:color w:val="000000"/>
      <w:u w:val="single"/>
    </w:rPr>
  </w:style>
  <w:style w:type="paragraph" w:styleId="Cabealho">
    <w:name w:val="header"/>
    <w:basedOn w:val="Normal"/>
    <w:rsid w:val="00E70AC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70AC1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70AC1"/>
  </w:style>
  <w:style w:type="paragraph" w:styleId="Ttulo">
    <w:name w:val="Title"/>
    <w:basedOn w:val="Normal"/>
    <w:next w:val="Normal"/>
    <w:link w:val="TtuloChar"/>
    <w:qFormat/>
    <w:rsid w:val="00C3261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Remissivo1">
    <w:name w:val="index 1"/>
    <w:basedOn w:val="Normal"/>
    <w:next w:val="Normal"/>
    <w:autoRedefine/>
    <w:rsid w:val="00C32616"/>
    <w:pPr>
      <w:ind w:left="240" w:hanging="240"/>
    </w:pPr>
    <w:rPr>
      <w:rFonts w:ascii="Arial" w:hAnsi="Arial"/>
    </w:rPr>
  </w:style>
  <w:style w:type="character" w:customStyle="1" w:styleId="TtuloChar">
    <w:name w:val="Título Char"/>
    <w:link w:val="Ttulo"/>
    <w:rsid w:val="00C32616"/>
    <w:rPr>
      <w:rFonts w:ascii="Cambria" w:eastAsia="Times New Roman" w:hAnsi="Cambria" w:cs="Times New Roman"/>
      <w:b/>
      <w:bCs/>
      <w:kern w:val="28"/>
      <w:sz w:val="32"/>
      <w:szCs w:val="32"/>
      <w:lang w:val="pt-BR" w:eastAsia="pt-BR"/>
    </w:rPr>
  </w:style>
  <w:style w:type="paragraph" w:styleId="Subttulo">
    <w:name w:val="Subtitle"/>
    <w:basedOn w:val="Normal"/>
    <w:next w:val="Normal"/>
    <w:link w:val="SubttuloChar"/>
    <w:qFormat/>
    <w:rsid w:val="00C32616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link w:val="Subttulo"/>
    <w:rsid w:val="00C32616"/>
    <w:rPr>
      <w:rFonts w:ascii="Cambria" w:eastAsia="Times New Roman" w:hAnsi="Cambria" w:cs="Times New Roman"/>
      <w:sz w:val="24"/>
      <w:szCs w:val="24"/>
      <w:lang w:val="pt-BR" w:eastAsia="pt-BR"/>
    </w:rPr>
  </w:style>
  <w:style w:type="paragraph" w:styleId="CabealhodoSumrio">
    <w:name w:val="TOC Heading"/>
    <w:basedOn w:val="Ttulo1"/>
    <w:next w:val="Normal"/>
    <w:uiPriority w:val="39"/>
    <w:qFormat/>
    <w:rsid w:val="00C32616"/>
    <w:pPr>
      <w:keepLines/>
      <w:spacing w:before="480" w:line="276" w:lineRule="auto"/>
      <w:outlineLvl w:val="9"/>
    </w:pPr>
    <w:rPr>
      <w:rFonts w:ascii="Cambria" w:hAnsi="Cambria"/>
      <w:color w:val="365F91"/>
      <w:kern w:val="0"/>
      <w:lang w:val="en-US" w:eastAsia="en-US"/>
    </w:rPr>
  </w:style>
  <w:style w:type="paragraph" w:styleId="Sumrio1">
    <w:name w:val="toc 1"/>
    <w:basedOn w:val="Normal"/>
    <w:next w:val="Normal"/>
    <w:autoRedefine/>
    <w:uiPriority w:val="39"/>
    <w:rsid w:val="00DC25D7"/>
    <w:pPr>
      <w:tabs>
        <w:tab w:val="right" w:leader="dot" w:pos="10195"/>
      </w:tabs>
      <w:spacing w:line="360" w:lineRule="auto"/>
      <w:jc w:val="center"/>
    </w:pPr>
    <w:rPr>
      <w:rFonts w:ascii="Arial" w:hAnsi="Arial" w:cs="Arial"/>
      <w:b/>
      <w:noProof/>
    </w:rPr>
  </w:style>
  <w:style w:type="character" w:styleId="HiperlinkVisitado">
    <w:name w:val="FollowedHyperlink"/>
    <w:rsid w:val="0011404D"/>
    <w:rPr>
      <w:color w:val="800080"/>
      <w:u w:val="single"/>
    </w:rPr>
  </w:style>
  <w:style w:type="paragraph" w:customStyle="1" w:styleId="BodyText21">
    <w:name w:val="Body Text 21"/>
    <w:basedOn w:val="Normal"/>
    <w:rsid w:val="009F3222"/>
    <w:pPr>
      <w:suppressAutoHyphens/>
      <w:jc w:val="center"/>
    </w:pPr>
    <w:rPr>
      <w:b/>
      <w:bCs/>
      <w:kern w:val="1"/>
      <w:szCs w:val="20"/>
      <w:lang w:eastAsia="ar-SA"/>
    </w:rPr>
  </w:style>
  <w:style w:type="paragraph" w:styleId="Textodebalo">
    <w:name w:val="Balloon Text"/>
    <w:basedOn w:val="Normal"/>
    <w:link w:val="TextodebaloChar"/>
    <w:rsid w:val="00596B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96B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6B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rsid w:val="00334968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33496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334968"/>
  </w:style>
  <w:style w:type="paragraph" w:styleId="Assuntodocomentrio">
    <w:name w:val="annotation subject"/>
    <w:basedOn w:val="Textodecomentrio"/>
    <w:next w:val="Textodecomentrio"/>
    <w:link w:val="AssuntodocomentrioChar"/>
    <w:rsid w:val="0033496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334968"/>
    <w:rPr>
      <w:b/>
      <w:bCs/>
    </w:rPr>
  </w:style>
  <w:style w:type="table" w:styleId="Tabelacomgrade">
    <w:name w:val="Table Grid"/>
    <w:basedOn w:val="Tabelanormal"/>
    <w:rsid w:val="009E44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o">
    <w:name w:val="Revision"/>
    <w:hidden/>
    <w:uiPriority w:val="99"/>
    <w:semiHidden/>
    <w:rsid w:val="006F6CB5"/>
    <w:rPr>
      <w:sz w:val="24"/>
      <w:szCs w:val="24"/>
    </w:rPr>
  </w:style>
  <w:style w:type="paragraph" w:styleId="Corpodetexto2">
    <w:name w:val="Body Text 2"/>
    <w:basedOn w:val="Normal"/>
    <w:link w:val="Corpodetexto2Char"/>
    <w:rsid w:val="00BF48C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BF48CA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916A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9B514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B5140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character" w:customStyle="1" w:styleId="revogado">
    <w:name w:val="revogado"/>
    <w:basedOn w:val="Fontepargpadro"/>
    <w:rsid w:val="004916DD"/>
  </w:style>
  <w:style w:type="character" w:styleId="Forte">
    <w:name w:val="Strong"/>
    <w:basedOn w:val="Fontepargpadro"/>
    <w:uiPriority w:val="22"/>
    <w:qFormat/>
    <w:rsid w:val="004916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210"/>
    <w:rPr>
      <w:sz w:val="24"/>
      <w:szCs w:val="24"/>
    </w:rPr>
  </w:style>
  <w:style w:type="paragraph" w:styleId="Ttulo1">
    <w:name w:val="heading 1"/>
    <w:basedOn w:val="Normal"/>
    <w:qFormat/>
    <w:rsid w:val="002724D1"/>
    <w:pPr>
      <w:keepNext/>
      <w:outlineLvl w:val="0"/>
    </w:pPr>
    <w:rPr>
      <w:b/>
      <w:bCs/>
      <w:color w:val="006699"/>
      <w:kern w:val="36"/>
      <w:sz w:val="28"/>
      <w:szCs w:val="28"/>
    </w:rPr>
  </w:style>
  <w:style w:type="paragraph" w:styleId="Ttulo4">
    <w:name w:val="heading 4"/>
    <w:basedOn w:val="Normal"/>
    <w:next w:val="Normal"/>
    <w:qFormat/>
    <w:rsid w:val="002724D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724D1"/>
    <w:pPr>
      <w:spacing w:before="100" w:beforeAutospacing="1" w:after="100" w:afterAutospacing="1"/>
    </w:pPr>
    <w:rPr>
      <w:color w:val="006699"/>
    </w:rPr>
  </w:style>
  <w:style w:type="paragraph" w:styleId="Corpodetexto">
    <w:name w:val="Body Text"/>
    <w:basedOn w:val="Normal"/>
    <w:rsid w:val="002724D1"/>
    <w:pPr>
      <w:spacing w:before="100" w:beforeAutospacing="1" w:after="100" w:afterAutospacing="1"/>
    </w:pPr>
    <w:rPr>
      <w:color w:val="006699"/>
    </w:rPr>
  </w:style>
  <w:style w:type="paragraph" w:styleId="Corpodetexto3">
    <w:name w:val="Body Text 3"/>
    <w:basedOn w:val="Normal"/>
    <w:rsid w:val="002724D1"/>
    <w:pPr>
      <w:spacing w:after="120"/>
    </w:pPr>
    <w:rPr>
      <w:sz w:val="16"/>
      <w:szCs w:val="16"/>
    </w:rPr>
  </w:style>
  <w:style w:type="character" w:styleId="Hyperlink">
    <w:name w:val="Hyperlink"/>
    <w:uiPriority w:val="99"/>
    <w:rsid w:val="002724D1"/>
    <w:rPr>
      <w:color w:val="000000"/>
      <w:u w:val="single"/>
    </w:rPr>
  </w:style>
  <w:style w:type="paragraph" w:styleId="Cabealho">
    <w:name w:val="header"/>
    <w:basedOn w:val="Normal"/>
    <w:rsid w:val="00E70AC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70AC1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70AC1"/>
  </w:style>
  <w:style w:type="paragraph" w:styleId="Ttulo">
    <w:name w:val="Title"/>
    <w:basedOn w:val="Normal"/>
    <w:next w:val="Normal"/>
    <w:link w:val="TtuloChar"/>
    <w:qFormat/>
    <w:rsid w:val="00C3261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Remissivo1">
    <w:name w:val="index 1"/>
    <w:basedOn w:val="Normal"/>
    <w:next w:val="Normal"/>
    <w:autoRedefine/>
    <w:rsid w:val="00C32616"/>
    <w:pPr>
      <w:ind w:left="240" w:hanging="240"/>
    </w:pPr>
    <w:rPr>
      <w:rFonts w:ascii="Arial" w:hAnsi="Arial"/>
    </w:rPr>
  </w:style>
  <w:style w:type="character" w:customStyle="1" w:styleId="TtuloChar">
    <w:name w:val="Título Char"/>
    <w:link w:val="Ttulo"/>
    <w:rsid w:val="00C32616"/>
    <w:rPr>
      <w:rFonts w:ascii="Cambria" w:eastAsia="Times New Roman" w:hAnsi="Cambria" w:cs="Times New Roman"/>
      <w:b/>
      <w:bCs/>
      <w:kern w:val="28"/>
      <w:sz w:val="32"/>
      <w:szCs w:val="32"/>
      <w:lang w:val="pt-BR" w:eastAsia="pt-BR"/>
    </w:rPr>
  </w:style>
  <w:style w:type="paragraph" w:styleId="Subttulo">
    <w:name w:val="Subtitle"/>
    <w:basedOn w:val="Normal"/>
    <w:next w:val="Normal"/>
    <w:link w:val="SubttuloChar"/>
    <w:qFormat/>
    <w:rsid w:val="00C32616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link w:val="Subttulo"/>
    <w:rsid w:val="00C32616"/>
    <w:rPr>
      <w:rFonts w:ascii="Cambria" w:eastAsia="Times New Roman" w:hAnsi="Cambria" w:cs="Times New Roman"/>
      <w:sz w:val="24"/>
      <w:szCs w:val="24"/>
      <w:lang w:val="pt-BR" w:eastAsia="pt-BR"/>
    </w:rPr>
  </w:style>
  <w:style w:type="paragraph" w:styleId="CabealhodoSumrio">
    <w:name w:val="TOC Heading"/>
    <w:basedOn w:val="Ttulo1"/>
    <w:next w:val="Normal"/>
    <w:uiPriority w:val="39"/>
    <w:qFormat/>
    <w:rsid w:val="00C32616"/>
    <w:pPr>
      <w:keepLines/>
      <w:spacing w:before="480" w:line="276" w:lineRule="auto"/>
      <w:outlineLvl w:val="9"/>
    </w:pPr>
    <w:rPr>
      <w:rFonts w:ascii="Cambria" w:hAnsi="Cambria"/>
      <w:color w:val="365F91"/>
      <w:kern w:val="0"/>
      <w:lang w:val="en-US" w:eastAsia="en-US"/>
    </w:rPr>
  </w:style>
  <w:style w:type="paragraph" w:styleId="Sumrio1">
    <w:name w:val="toc 1"/>
    <w:basedOn w:val="Normal"/>
    <w:next w:val="Normal"/>
    <w:autoRedefine/>
    <w:uiPriority w:val="39"/>
    <w:rsid w:val="00DC25D7"/>
    <w:pPr>
      <w:tabs>
        <w:tab w:val="right" w:leader="dot" w:pos="10195"/>
      </w:tabs>
      <w:spacing w:line="360" w:lineRule="auto"/>
      <w:jc w:val="center"/>
    </w:pPr>
    <w:rPr>
      <w:rFonts w:ascii="Arial" w:hAnsi="Arial" w:cs="Arial"/>
      <w:b/>
      <w:noProof/>
    </w:rPr>
  </w:style>
  <w:style w:type="character" w:styleId="HiperlinkVisitado">
    <w:name w:val="FollowedHyperlink"/>
    <w:rsid w:val="0011404D"/>
    <w:rPr>
      <w:color w:val="800080"/>
      <w:u w:val="single"/>
    </w:rPr>
  </w:style>
  <w:style w:type="paragraph" w:customStyle="1" w:styleId="BodyText21">
    <w:name w:val="Body Text 21"/>
    <w:basedOn w:val="Normal"/>
    <w:rsid w:val="009F3222"/>
    <w:pPr>
      <w:suppressAutoHyphens/>
      <w:jc w:val="center"/>
    </w:pPr>
    <w:rPr>
      <w:b/>
      <w:bCs/>
      <w:kern w:val="1"/>
      <w:szCs w:val="20"/>
      <w:lang w:eastAsia="ar-SA"/>
    </w:rPr>
  </w:style>
  <w:style w:type="paragraph" w:styleId="Textodebalo">
    <w:name w:val="Balloon Text"/>
    <w:basedOn w:val="Normal"/>
    <w:link w:val="TextodebaloChar"/>
    <w:rsid w:val="00596B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96B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6B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rsid w:val="00334968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33496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334968"/>
  </w:style>
  <w:style w:type="paragraph" w:styleId="Assuntodocomentrio">
    <w:name w:val="annotation subject"/>
    <w:basedOn w:val="Textodecomentrio"/>
    <w:next w:val="Textodecomentrio"/>
    <w:link w:val="AssuntodocomentrioChar"/>
    <w:rsid w:val="0033496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334968"/>
    <w:rPr>
      <w:b/>
      <w:bCs/>
    </w:rPr>
  </w:style>
  <w:style w:type="table" w:styleId="Tabelacomgrade">
    <w:name w:val="Table Grid"/>
    <w:basedOn w:val="Tabelanormal"/>
    <w:rsid w:val="009E44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o">
    <w:name w:val="Revision"/>
    <w:hidden/>
    <w:uiPriority w:val="99"/>
    <w:semiHidden/>
    <w:rsid w:val="006F6CB5"/>
    <w:rPr>
      <w:sz w:val="24"/>
      <w:szCs w:val="24"/>
    </w:rPr>
  </w:style>
  <w:style w:type="paragraph" w:styleId="Corpodetexto2">
    <w:name w:val="Body Text 2"/>
    <w:basedOn w:val="Normal"/>
    <w:link w:val="Corpodetexto2Char"/>
    <w:rsid w:val="00BF48C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BF48CA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916A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9B514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B5140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character" w:customStyle="1" w:styleId="revogado">
    <w:name w:val="revogado"/>
    <w:basedOn w:val="Fontepargpadro"/>
    <w:rsid w:val="004916DD"/>
  </w:style>
  <w:style w:type="character" w:styleId="Forte">
    <w:name w:val="Strong"/>
    <w:basedOn w:val="Fontepargpadro"/>
    <w:uiPriority w:val="22"/>
    <w:qFormat/>
    <w:rsid w:val="004916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1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omitemacaeedasostras@gmail.co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cilsj.org.br/" TargetMode="External"/><Relationship Id="rId17" Type="http://schemas.openxmlformats.org/officeDocument/2006/relationships/hyperlink" Target="http://www.cilsj.org.b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bhmacae.eco.br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bhmacae.eco.br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omitemacaeedasostras@gmail.com" TargetMode="External"/><Relationship Id="rId10" Type="http://schemas.openxmlformats.org/officeDocument/2006/relationships/hyperlink" Target="mailto:comitemacaeedasostras@gmail.com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cbhmacae.eco.br/cbh-macae-ostras/" TargetMode="External"/><Relationship Id="rId14" Type="http://schemas.openxmlformats.org/officeDocument/2006/relationships/hyperlink" Target="http://www.cbhmacae.eco.br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lsj.org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bhmacae.eco.br" TargetMode="External"/><Relationship Id="rId7" Type="http://schemas.openxmlformats.org/officeDocument/2006/relationships/image" Target="media/image1.jpeg"/><Relationship Id="rId2" Type="http://schemas.openxmlformats.org/officeDocument/2006/relationships/hyperlink" Target="mailto:contato@comitemacaeostras.org.br" TargetMode="External"/><Relationship Id="rId1" Type="http://schemas.openxmlformats.org/officeDocument/2006/relationships/hyperlink" Target="mailto:comitemacaeedasostras@gmail.com" TargetMode="External"/><Relationship Id="rId6" Type="http://schemas.openxmlformats.org/officeDocument/2006/relationships/hyperlink" Target="http://www.cbhmacae.eco.br" TargetMode="External"/><Relationship Id="rId5" Type="http://schemas.openxmlformats.org/officeDocument/2006/relationships/hyperlink" Target="mailto:contato@comitemacaeostras.org.br" TargetMode="External"/><Relationship Id="rId4" Type="http://schemas.openxmlformats.org/officeDocument/2006/relationships/hyperlink" Target="mailto:comitemacaeedasostras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7685B-8166-447F-87C8-343176C71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2893</Words>
  <Characters>20447</Characters>
  <Application>Microsoft Office Word</Application>
  <DocSecurity>0</DocSecurity>
  <Lines>170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COMITÊ DAS BACIAS HIDROGRÁFICAS DAS LAGOAS DE ARARUAMA E SAQUAREMA E DOS RIOS SÃO JOÃO, UNA E OSTRAS</vt:lpstr>
    </vt:vector>
  </TitlesOfParts>
  <Company>Microsoft</Company>
  <LinksUpToDate>false</LinksUpToDate>
  <CharactersWithSpaces>23294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COMITÊ DAS BACIAS HIDROGRÁFICAS DAS LAGOAS DE ARARUAMA E SAQUAREMA E DOS RIOS SÃO JOÃO, UNA E OSTRAS</dc:title>
  <dc:creator>Usuário</dc:creator>
  <cp:lastModifiedBy>Thiago</cp:lastModifiedBy>
  <cp:revision>3</cp:revision>
  <cp:lastPrinted>2024-10-28T13:37:00Z</cp:lastPrinted>
  <dcterms:created xsi:type="dcterms:W3CDTF">2024-10-28T13:37:00Z</dcterms:created>
  <dcterms:modified xsi:type="dcterms:W3CDTF">2024-10-28T13:38:00Z</dcterms:modified>
</cp:coreProperties>
</file>